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CC" w:rsidRPr="00083501" w:rsidRDefault="004031CC" w:rsidP="004031C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83501">
        <w:rPr>
          <w:rFonts w:ascii="Arial" w:hAnsi="Arial" w:cs="Arial"/>
          <w:b/>
          <w:sz w:val="28"/>
          <w:szCs w:val="28"/>
        </w:rPr>
        <w:t>Financial Controls Policy</w:t>
      </w:r>
    </w:p>
    <w:p w:rsidR="004031CC" w:rsidRPr="00083501" w:rsidRDefault="004031CC" w:rsidP="004031CC">
      <w:pPr>
        <w:rPr>
          <w:rFonts w:ascii="Arial" w:hAnsi="Arial" w:cs="Arial"/>
          <w:b/>
        </w:rPr>
      </w:pPr>
      <w:r w:rsidRPr="00083501">
        <w:rPr>
          <w:rFonts w:ascii="Arial" w:hAnsi="Arial" w:cs="Arial"/>
          <w:b/>
        </w:rPr>
        <w:t>Policy Statement</w:t>
      </w:r>
    </w:p>
    <w:p w:rsidR="004031CC" w:rsidRPr="00083501" w:rsidRDefault="004031CC" w:rsidP="004031CC">
      <w:pPr>
        <w:rPr>
          <w:rFonts w:ascii="Comic Sans MS" w:hAnsi="Comic Sans MS"/>
        </w:rPr>
      </w:pPr>
      <w:r w:rsidRPr="00083501">
        <w:rPr>
          <w:rFonts w:ascii="Comic Sans MS" w:hAnsi="Comic Sans MS"/>
        </w:rPr>
        <w:t xml:space="preserve">This Financial Controls policy has been devised to ensure that </w:t>
      </w:r>
      <w:r w:rsidR="00083501">
        <w:rPr>
          <w:rFonts w:ascii="Comic Sans MS" w:hAnsi="Comic Sans MS"/>
        </w:rPr>
        <w:t>Alphabets</w:t>
      </w:r>
      <w:r w:rsidRPr="00083501">
        <w:rPr>
          <w:rFonts w:ascii="Comic Sans MS" w:hAnsi="Comic Sans MS"/>
        </w:rPr>
        <w:t xml:space="preserve"> Pre-school can meet its legal and other obligations, e.g. Charities Act 1993</w:t>
      </w:r>
      <w:r w:rsidR="00083501">
        <w:rPr>
          <w:rFonts w:ascii="Comic Sans MS" w:hAnsi="Comic Sans MS"/>
        </w:rPr>
        <w:t>,</w:t>
      </w:r>
      <w:r w:rsidRPr="00083501">
        <w:rPr>
          <w:rFonts w:ascii="Comic Sans MS" w:hAnsi="Comic Sans MS"/>
        </w:rPr>
        <w:t xml:space="preserve"> HM Revenue and </w:t>
      </w:r>
      <w:proofErr w:type="gramStart"/>
      <w:r w:rsidRPr="00083501">
        <w:rPr>
          <w:rFonts w:ascii="Comic Sans MS" w:hAnsi="Comic Sans MS"/>
        </w:rPr>
        <w:t>Customs  and</w:t>
      </w:r>
      <w:proofErr w:type="gramEnd"/>
      <w:r w:rsidRPr="00083501">
        <w:rPr>
          <w:rFonts w:ascii="Comic Sans MS" w:hAnsi="Comic Sans MS"/>
        </w:rPr>
        <w:t xml:space="preserve"> common law.</w:t>
      </w:r>
    </w:p>
    <w:p w:rsidR="004031CC" w:rsidRPr="00083501" w:rsidRDefault="004031CC" w:rsidP="004031CC">
      <w:pPr>
        <w:rPr>
          <w:rFonts w:ascii="Comic Sans MS" w:hAnsi="Comic Sans MS"/>
        </w:rPr>
      </w:pPr>
      <w:r w:rsidRPr="00083501">
        <w:rPr>
          <w:rFonts w:ascii="Comic Sans MS" w:hAnsi="Comic Sans MS"/>
        </w:rPr>
        <w:t>It has also been devised as a tool to ensure transparency in handling all income and expenditure of the pre-school and to support financial planning, in order to ensure that the charity can meet its obligations to members and users of the organisation</w:t>
      </w:r>
      <w:r w:rsidR="00E71C18">
        <w:rPr>
          <w:rFonts w:ascii="Comic Sans MS" w:hAnsi="Comic Sans MS"/>
        </w:rPr>
        <w:t xml:space="preserve">. </w:t>
      </w:r>
      <w:proofErr w:type="gramStart"/>
      <w:r w:rsidR="00E71C18">
        <w:rPr>
          <w:rFonts w:ascii="Comic Sans MS" w:hAnsi="Comic Sans MS"/>
        </w:rPr>
        <w:t xml:space="preserve">It </w:t>
      </w:r>
      <w:r w:rsidRPr="00083501">
        <w:rPr>
          <w:rFonts w:ascii="Comic Sans MS" w:hAnsi="Comic Sans MS"/>
        </w:rPr>
        <w:t xml:space="preserve"> ensur</w:t>
      </w:r>
      <w:r w:rsidR="00E71C18">
        <w:rPr>
          <w:rFonts w:ascii="Comic Sans MS" w:hAnsi="Comic Sans MS"/>
        </w:rPr>
        <w:t>es</w:t>
      </w:r>
      <w:proofErr w:type="gramEnd"/>
      <w:r w:rsidR="00E71C18">
        <w:rPr>
          <w:rFonts w:ascii="Comic Sans MS" w:hAnsi="Comic Sans MS"/>
        </w:rPr>
        <w:t xml:space="preserve"> </w:t>
      </w:r>
      <w:r w:rsidRPr="00083501">
        <w:rPr>
          <w:rFonts w:ascii="Comic Sans MS" w:hAnsi="Comic Sans MS"/>
        </w:rPr>
        <w:t xml:space="preserve">that income and property of the pre-school is applied solely to further the objects </w:t>
      </w:r>
      <w:r w:rsidR="00083501">
        <w:rPr>
          <w:rFonts w:ascii="Comic Sans MS" w:hAnsi="Comic Sans MS"/>
        </w:rPr>
        <w:t xml:space="preserve"> &amp;</w:t>
      </w:r>
      <w:r w:rsidRPr="00083501">
        <w:rPr>
          <w:rFonts w:ascii="Comic Sans MS" w:hAnsi="Comic Sans MS"/>
        </w:rPr>
        <w:t xml:space="preserve"> aims of the pre-school.</w:t>
      </w:r>
    </w:p>
    <w:p w:rsidR="004031CC" w:rsidRPr="00083501" w:rsidRDefault="004031CC" w:rsidP="00083501">
      <w:pPr>
        <w:rPr>
          <w:rFonts w:ascii="Comic Sans MS" w:hAnsi="Comic Sans MS" w:cs="Arial"/>
          <w:b/>
        </w:rPr>
      </w:pPr>
      <w:r w:rsidRPr="00083501">
        <w:rPr>
          <w:rFonts w:ascii="Comic Sans MS" w:hAnsi="Comic Sans MS" w:cs="Arial"/>
        </w:rPr>
        <w:t xml:space="preserve"> </w:t>
      </w:r>
      <w:r w:rsidRPr="00083501">
        <w:rPr>
          <w:rFonts w:ascii="Comic Sans MS" w:hAnsi="Comic Sans MS" w:cs="Arial"/>
          <w:b/>
        </w:rPr>
        <w:t>Procedures</w:t>
      </w:r>
    </w:p>
    <w:p w:rsidR="004031CC" w:rsidRPr="00083501" w:rsidRDefault="004031CC" w:rsidP="004031CC">
      <w:pPr>
        <w:rPr>
          <w:rFonts w:ascii="Comic Sans MS" w:hAnsi="Comic Sans MS"/>
          <w:b/>
        </w:rPr>
      </w:pPr>
      <w:r w:rsidRPr="00083501">
        <w:rPr>
          <w:rFonts w:ascii="Comic Sans MS" w:hAnsi="Comic Sans MS"/>
          <w:b/>
        </w:rPr>
        <w:t>1.</w:t>
      </w:r>
      <w:r w:rsidRPr="00083501">
        <w:rPr>
          <w:rFonts w:ascii="Comic Sans MS" w:hAnsi="Comic Sans MS"/>
          <w:b/>
        </w:rPr>
        <w:tab/>
        <w:t>Introduction</w:t>
      </w:r>
    </w:p>
    <w:p w:rsidR="004031CC" w:rsidRPr="00083501" w:rsidRDefault="004031CC" w:rsidP="004031CC">
      <w:pPr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1.1</w:t>
      </w:r>
      <w:r w:rsidRPr="00083501">
        <w:rPr>
          <w:rFonts w:ascii="Comic Sans MS" w:hAnsi="Comic Sans MS" w:cs="Arial"/>
        </w:rPr>
        <w:tab/>
        <w:t xml:space="preserve"> Financial records will be kept so that </w:t>
      </w:r>
      <w:r w:rsidR="00083501">
        <w:rPr>
          <w:rFonts w:ascii="Comic Sans MS" w:hAnsi="Comic Sans MS" w:cs="Arial"/>
        </w:rPr>
        <w:t>Alphabets</w:t>
      </w:r>
      <w:r w:rsidRPr="00083501">
        <w:rPr>
          <w:rFonts w:ascii="Comic Sans MS" w:hAnsi="Comic Sans MS" w:cs="Arial"/>
        </w:rPr>
        <w:t xml:space="preserve"> Pre-school can:</w:t>
      </w:r>
    </w:p>
    <w:p w:rsidR="004031CC" w:rsidRPr="00083501" w:rsidRDefault="004031CC" w:rsidP="004031CC">
      <w:pPr>
        <w:pStyle w:val="BodyText2"/>
        <w:rPr>
          <w:rFonts w:ascii="Comic Sans MS" w:eastAsia="Calibri" w:hAnsi="Comic Sans MS" w:cs="Arial"/>
          <w:sz w:val="22"/>
          <w:szCs w:val="22"/>
        </w:rPr>
      </w:pPr>
      <w:r w:rsidRPr="00083501">
        <w:rPr>
          <w:rFonts w:ascii="Comic Sans MS" w:eastAsia="Calibri" w:hAnsi="Comic Sans MS" w:cs="Arial"/>
          <w:sz w:val="22"/>
          <w:szCs w:val="22"/>
        </w:rPr>
        <w:t>(a) Meet its legal and other obligations, e.g. Charities Act 1993, HM Revenue and Customs and common law.</w:t>
      </w:r>
    </w:p>
    <w:p w:rsidR="004031CC" w:rsidRPr="00083501" w:rsidRDefault="004031CC" w:rsidP="004031CC">
      <w:pPr>
        <w:ind w:left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 xml:space="preserve">(b) Enable the trustees </w:t>
      </w:r>
      <w:r w:rsidR="00E71C18">
        <w:rPr>
          <w:rFonts w:ascii="Comic Sans MS" w:hAnsi="Comic Sans MS" w:cs="Arial"/>
        </w:rPr>
        <w:t>(committee members</w:t>
      </w:r>
      <w:proofErr w:type="gramStart"/>
      <w:r w:rsidR="00E71C18">
        <w:rPr>
          <w:rFonts w:ascii="Comic Sans MS" w:hAnsi="Comic Sans MS" w:cs="Arial"/>
        </w:rPr>
        <w:t>)</w:t>
      </w:r>
      <w:r w:rsidRPr="00083501">
        <w:rPr>
          <w:rFonts w:ascii="Comic Sans MS" w:hAnsi="Comic Sans MS" w:cs="Arial"/>
        </w:rPr>
        <w:t>to</w:t>
      </w:r>
      <w:proofErr w:type="gramEnd"/>
      <w:r w:rsidRPr="00083501">
        <w:rPr>
          <w:rFonts w:ascii="Comic Sans MS" w:hAnsi="Comic Sans MS" w:cs="Arial"/>
        </w:rPr>
        <w:t xml:space="preserve"> be in proper financial control of the Pre-school.</w:t>
      </w:r>
    </w:p>
    <w:p w:rsidR="004031CC" w:rsidRPr="00083501" w:rsidRDefault="004031CC" w:rsidP="004031CC">
      <w:pPr>
        <w:pStyle w:val="BodyText2"/>
        <w:rPr>
          <w:rFonts w:ascii="Comic Sans MS" w:eastAsia="Calibri" w:hAnsi="Comic Sans MS" w:cs="Arial"/>
          <w:sz w:val="22"/>
          <w:szCs w:val="22"/>
        </w:rPr>
      </w:pPr>
      <w:r w:rsidRPr="00083501">
        <w:rPr>
          <w:rFonts w:ascii="Comic Sans MS" w:eastAsia="Calibri" w:hAnsi="Comic Sans MS" w:cs="Arial"/>
          <w:sz w:val="22"/>
          <w:szCs w:val="22"/>
        </w:rPr>
        <w:t>(c) Enable the Pre-school to meet the contractual obligations and requirements of funders.</w:t>
      </w:r>
    </w:p>
    <w:p w:rsidR="004031CC" w:rsidRPr="00083501" w:rsidRDefault="004031CC" w:rsidP="004031CC">
      <w:pPr>
        <w:ind w:left="720" w:hanging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1.2</w:t>
      </w:r>
      <w:r w:rsidRPr="00083501">
        <w:rPr>
          <w:rFonts w:ascii="Comic Sans MS" w:hAnsi="Comic Sans MS" w:cs="Arial"/>
        </w:rPr>
        <w:tab/>
      </w:r>
      <w:r w:rsidR="00083501">
        <w:rPr>
          <w:rFonts w:ascii="Comic Sans MS" w:hAnsi="Comic Sans MS" w:cs="Arial"/>
        </w:rPr>
        <w:t>Alphabets</w:t>
      </w:r>
      <w:r w:rsidRPr="00083501">
        <w:rPr>
          <w:rFonts w:ascii="Comic Sans MS" w:hAnsi="Comic Sans MS" w:cs="Arial"/>
        </w:rPr>
        <w:t xml:space="preserve"> Pre-school will keep proper books of accounts, which will include:</w:t>
      </w:r>
    </w:p>
    <w:p w:rsidR="004031CC" w:rsidRPr="00083501" w:rsidRDefault="004031CC" w:rsidP="004031CC">
      <w:pPr>
        <w:pStyle w:val="BodyText2"/>
        <w:rPr>
          <w:rFonts w:ascii="Comic Sans MS" w:eastAsia="Calibri" w:hAnsi="Comic Sans MS" w:cs="Arial"/>
          <w:sz w:val="22"/>
          <w:szCs w:val="22"/>
        </w:rPr>
      </w:pPr>
      <w:r w:rsidRPr="00083501">
        <w:rPr>
          <w:rFonts w:ascii="Comic Sans MS" w:eastAsia="Calibri" w:hAnsi="Comic Sans MS" w:cs="Arial"/>
          <w:sz w:val="22"/>
          <w:szCs w:val="22"/>
        </w:rPr>
        <w:t xml:space="preserve">(a) </w:t>
      </w:r>
      <w:r w:rsidR="00083501">
        <w:rPr>
          <w:rFonts w:ascii="Comic Sans MS" w:eastAsia="Calibri" w:hAnsi="Comic Sans MS" w:cs="Arial"/>
          <w:sz w:val="22"/>
          <w:szCs w:val="22"/>
        </w:rPr>
        <w:t>An accounts book</w:t>
      </w:r>
      <w:r w:rsidRPr="00083501">
        <w:rPr>
          <w:rFonts w:ascii="Comic Sans MS" w:eastAsia="Calibri" w:hAnsi="Comic Sans MS" w:cs="Arial"/>
          <w:sz w:val="22"/>
          <w:szCs w:val="22"/>
        </w:rPr>
        <w:t xml:space="preserve"> analysing all the transactions in the Pre-school's bank account.</w:t>
      </w:r>
    </w:p>
    <w:p w:rsidR="004031CC" w:rsidRPr="00083501" w:rsidRDefault="004031CC" w:rsidP="004031CC">
      <w:pPr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ab/>
        <w:t>(</w:t>
      </w:r>
      <w:r w:rsidR="00083501">
        <w:rPr>
          <w:rFonts w:ascii="Comic Sans MS" w:hAnsi="Comic Sans MS" w:cs="Arial"/>
        </w:rPr>
        <w:t>b</w:t>
      </w:r>
      <w:r w:rsidRPr="00083501">
        <w:rPr>
          <w:rFonts w:ascii="Comic Sans MS" w:hAnsi="Comic Sans MS" w:cs="Arial"/>
        </w:rPr>
        <w:t xml:space="preserve">) A petty cash book </w:t>
      </w:r>
      <w:r w:rsidR="00083501">
        <w:rPr>
          <w:rFonts w:ascii="Comic Sans MS" w:hAnsi="Comic Sans MS" w:cs="Arial"/>
        </w:rPr>
        <w:t>for</w:t>
      </w:r>
      <w:r w:rsidRPr="00083501">
        <w:rPr>
          <w:rFonts w:ascii="Comic Sans MS" w:hAnsi="Comic Sans MS" w:cs="Arial"/>
        </w:rPr>
        <w:t xml:space="preserve"> cash payments.</w:t>
      </w:r>
    </w:p>
    <w:p w:rsidR="00E71C18" w:rsidRDefault="004031CC" w:rsidP="004031CC">
      <w:pPr>
        <w:pStyle w:val="BodyText2"/>
        <w:rPr>
          <w:rFonts w:ascii="Comic Sans MS" w:eastAsia="Calibri" w:hAnsi="Comic Sans MS" w:cs="Arial"/>
          <w:sz w:val="22"/>
          <w:szCs w:val="22"/>
        </w:rPr>
      </w:pPr>
      <w:r w:rsidRPr="00083501">
        <w:rPr>
          <w:rFonts w:ascii="Comic Sans MS" w:eastAsia="Calibri" w:hAnsi="Comic Sans MS" w:cs="Arial"/>
          <w:sz w:val="22"/>
          <w:szCs w:val="22"/>
        </w:rPr>
        <w:t>(c) Records of Inland Revenue deductions made on behalf of staff.</w:t>
      </w:r>
    </w:p>
    <w:p w:rsidR="00E71C18" w:rsidRDefault="00E71C18" w:rsidP="004031CC">
      <w:pPr>
        <w:pStyle w:val="BodyText2"/>
        <w:rPr>
          <w:rFonts w:ascii="Comic Sans MS" w:eastAsia="Calibri" w:hAnsi="Comic Sans MS" w:cs="Arial"/>
          <w:sz w:val="22"/>
          <w:szCs w:val="22"/>
        </w:rPr>
      </w:pPr>
    </w:p>
    <w:p w:rsidR="004031CC" w:rsidRPr="00083501" w:rsidRDefault="00E71C18" w:rsidP="004031CC">
      <w:pPr>
        <w:pStyle w:val="BodyText2"/>
        <w:rPr>
          <w:rFonts w:ascii="Comic Sans MS" w:eastAsia="Calibri" w:hAnsi="Comic Sans MS" w:cs="Arial"/>
          <w:sz w:val="22"/>
          <w:szCs w:val="22"/>
        </w:rPr>
      </w:pPr>
      <w:r>
        <w:rPr>
          <w:rFonts w:ascii="Comic Sans MS" w:eastAsia="Calibri" w:hAnsi="Comic Sans MS" w:cs="Arial"/>
          <w:sz w:val="22"/>
          <w:szCs w:val="22"/>
        </w:rPr>
        <w:t>(d) Records will be held securely, according to our data protection policy and for a period of 7 years.</w:t>
      </w:r>
      <w:r w:rsidR="004031CC" w:rsidRPr="00083501">
        <w:rPr>
          <w:rFonts w:ascii="Comic Sans MS" w:eastAsia="Calibri" w:hAnsi="Comic Sans MS" w:cs="Arial"/>
          <w:sz w:val="22"/>
          <w:szCs w:val="22"/>
        </w:rPr>
        <w:t xml:space="preserve"> </w:t>
      </w:r>
    </w:p>
    <w:p w:rsidR="004031CC" w:rsidRPr="00083501" w:rsidRDefault="004031CC" w:rsidP="004031CC">
      <w:pPr>
        <w:rPr>
          <w:rFonts w:ascii="Comic Sans MS" w:hAnsi="Comic Sans MS" w:cs="Arial"/>
        </w:rPr>
      </w:pPr>
    </w:p>
    <w:p w:rsidR="004031CC" w:rsidRPr="00083501" w:rsidRDefault="004031CC" w:rsidP="004031CC">
      <w:pPr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1.3</w:t>
      </w:r>
      <w:r w:rsidRPr="00083501">
        <w:rPr>
          <w:rFonts w:ascii="Comic Sans MS" w:hAnsi="Comic Sans MS" w:cs="Arial"/>
        </w:rPr>
        <w:tab/>
        <w:t xml:space="preserve">The financial year will end on the 31st August each year. </w:t>
      </w:r>
    </w:p>
    <w:p w:rsidR="004031CC" w:rsidRPr="00083501" w:rsidRDefault="004031CC" w:rsidP="004031CC">
      <w:pPr>
        <w:ind w:left="720" w:hanging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Accounts will be drawn up after each financial year a</w:t>
      </w:r>
      <w:r w:rsidR="00083501">
        <w:rPr>
          <w:rFonts w:ascii="Comic Sans MS" w:hAnsi="Comic Sans MS" w:cs="Arial"/>
        </w:rPr>
        <w:t xml:space="preserve">nd presented to the next Annual </w:t>
      </w:r>
      <w:r w:rsidRPr="00083501">
        <w:rPr>
          <w:rFonts w:ascii="Comic Sans MS" w:hAnsi="Comic Sans MS" w:cs="Arial"/>
        </w:rPr>
        <w:t>General Meeting.</w:t>
      </w:r>
    </w:p>
    <w:p w:rsidR="004031CC" w:rsidRPr="00083501" w:rsidRDefault="004031CC" w:rsidP="004031CC">
      <w:pPr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ab/>
      </w:r>
    </w:p>
    <w:p w:rsidR="004031CC" w:rsidRPr="00083501" w:rsidRDefault="004031CC" w:rsidP="004031CC">
      <w:pPr>
        <w:ind w:left="720" w:hanging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lastRenderedPageBreak/>
        <w:t>1.</w:t>
      </w:r>
      <w:r w:rsidR="00083501">
        <w:rPr>
          <w:rFonts w:ascii="Comic Sans MS" w:hAnsi="Comic Sans MS" w:cs="Arial"/>
        </w:rPr>
        <w:t>4</w:t>
      </w:r>
      <w:r w:rsidR="00083501">
        <w:rPr>
          <w:rFonts w:ascii="Comic Sans MS" w:hAnsi="Comic Sans MS" w:cs="Arial"/>
        </w:rPr>
        <w:tab/>
        <w:t>Our aim is for</w:t>
      </w:r>
      <w:r w:rsidRPr="00083501">
        <w:rPr>
          <w:rFonts w:ascii="Comic Sans MS" w:hAnsi="Comic Sans MS" w:cs="Arial"/>
        </w:rPr>
        <w:t xml:space="preserve"> the trustees </w:t>
      </w:r>
      <w:r w:rsidR="00083501">
        <w:rPr>
          <w:rFonts w:ascii="Comic Sans MS" w:hAnsi="Comic Sans MS" w:cs="Arial"/>
        </w:rPr>
        <w:t>to</w:t>
      </w:r>
      <w:r w:rsidRPr="00083501">
        <w:rPr>
          <w:rFonts w:ascii="Comic Sans MS" w:hAnsi="Comic Sans MS" w:cs="Arial"/>
        </w:rPr>
        <w:t xml:space="preserve"> approve a budgeted </w:t>
      </w:r>
      <w:r w:rsidR="00E71C18">
        <w:rPr>
          <w:rFonts w:ascii="Comic Sans MS" w:hAnsi="Comic Sans MS" w:cs="Arial"/>
        </w:rPr>
        <w:t xml:space="preserve">expected </w:t>
      </w:r>
      <w:r w:rsidRPr="00083501">
        <w:rPr>
          <w:rFonts w:ascii="Comic Sans MS" w:hAnsi="Comic Sans MS" w:cs="Arial"/>
        </w:rPr>
        <w:t>income and expenditure account</w:t>
      </w:r>
      <w:r w:rsidR="00083501" w:rsidRPr="00083501">
        <w:rPr>
          <w:rFonts w:ascii="Comic Sans MS" w:hAnsi="Comic Sans MS" w:cs="Arial"/>
        </w:rPr>
        <w:t xml:space="preserve"> </w:t>
      </w:r>
      <w:r w:rsidR="00083501">
        <w:rPr>
          <w:rFonts w:ascii="Comic Sans MS" w:hAnsi="Comic Sans MS" w:cs="Arial"/>
        </w:rPr>
        <w:t>a</w:t>
      </w:r>
      <w:r w:rsidR="00083501" w:rsidRPr="00083501">
        <w:rPr>
          <w:rFonts w:ascii="Comic Sans MS" w:hAnsi="Comic Sans MS" w:cs="Arial"/>
        </w:rPr>
        <w:t>t the start of each financial year</w:t>
      </w:r>
      <w:r w:rsidR="00083501">
        <w:rPr>
          <w:rFonts w:ascii="Comic Sans MS" w:hAnsi="Comic Sans MS" w:cs="Arial"/>
        </w:rPr>
        <w:t>,</w:t>
      </w:r>
      <w:r w:rsidR="00E71C18">
        <w:rPr>
          <w:rFonts w:ascii="Comic Sans MS" w:hAnsi="Comic Sans MS" w:cs="Arial"/>
        </w:rPr>
        <w:t xml:space="preserve"> </w:t>
      </w:r>
      <w:r w:rsidRPr="00083501">
        <w:rPr>
          <w:rFonts w:ascii="Comic Sans MS" w:hAnsi="Comic Sans MS" w:cs="Arial"/>
        </w:rPr>
        <w:t xml:space="preserve">for the following year.  This would represent good practice. </w:t>
      </w:r>
    </w:p>
    <w:p w:rsidR="00083501" w:rsidRPr="00083501" w:rsidRDefault="004031CC" w:rsidP="00083501">
      <w:pPr>
        <w:ind w:left="720" w:hanging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1.</w:t>
      </w:r>
      <w:r w:rsidR="00083501">
        <w:rPr>
          <w:rFonts w:ascii="Comic Sans MS" w:hAnsi="Comic Sans MS" w:cs="Arial"/>
        </w:rPr>
        <w:t>6</w:t>
      </w:r>
      <w:r w:rsidRPr="00083501">
        <w:rPr>
          <w:rFonts w:ascii="Comic Sans MS" w:hAnsi="Comic Sans MS" w:cs="Arial"/>
        </w:rPr>
        <w:tab/>
      </w:r>
      <w:r w:rsidR="00083501" w:rsidRPr="00083501">
        <w:rPr>
          <w:rFonts w:ascii="Comic Sans MS" w:hAnsi="Comic Sans MS" w:cs="Arial"/>
        </w:rPr>
        <w:t>The AGM will appoint an appropriately qualified auditor/examiner to audit/examine the accounts for presentation to the next AGM.</w:t>
      </w:r>
    </w:p>
    <w:p w:rsidR="004031CC" w:rsidRPr="00083501" w:rsidRDefault="004031CC" w:rsidP="004031CC">
      <w:pPr>
        <w:rPr>
          <w:rFonts w:ascii="Comic Sans MS" w:hAnsi="Comic Sans MS"/>
          <w:b/>
        </w:rPr>
      </w:pPr>
      <w:r w:rsidRPr="00083501">
        <w:rPr>
          <w:rFonts w:ascii="Comic Sans MS" w:hAnsi="Comic Sans MS"/>
          <w:b/>
        </w:rPr>
        <w:t>Banking</w:t>
      </w:r>
    </w:p>
    <w:p w:rsidR="004031CC" w:rsidRPr="00083501" w:rsidRDefault="004031CC" w:rsidP="004031CC">
      <w:pPr>
        <w:ind w:left="720" w:hanging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2.1</w:t>
      </w:r>
      <w:r w:rsidRPr="00083501">
        <w:rPr>
          <w:rFonts w:ascii="Comic Sans MS" w:hAnsi="Comic Sans MS" w:cs="Arial"/>
        </w:rPr>
        <w:tab/>
      </w:r>
      <w:r w:rsidR="00083501">
        <w:rPr>
          <w:rFonts w:ascii="Comic Sans MS" w:hAnsi="Comic Sans MS" w:cs="Arial"/>
        </w:rPr>
        <w:t xml:space="preserve">Alphabets Pre-school </w:t>
      </w:r>
      <w:r w:rsidRPr="00083501">
        <w:rPr>
          <w:rFonts w:ascii="Comic Sans MS" w:hAnsi="Comic Sans MS" w:cs="Arial"/>
        </w:rPr>
        <w:t>bank</w:t>
      </w:r>
      <w:r w:rsidR="00083501">
        <w:rPr>
          <w:rFonts w:ascii="Comic Sans MS" w:hAnsi="Comic Sans MS" w:cs="Arial"/>
        </w:rPr>
        <w:t>s with HSBC Bank</w:t>
      </w:r>
      <w:r w:rsidRPr="00083501">
        <w:rPr>
          <w:rFonts w:ascii="Comic Sans MS" w:hAnsi="Comic Sans MS" w:cs="Arial"/>
        </w:rPr>
        <w:t>. Accoun</w:t>
      </w:r>
      <w:r w:rsidR="00083501">
        <w:rPr>
          <w:rFonts w:ascii="Comic Sans MS" w:hAnsi="Comic Sans MS" w:cs="Arial"/>
        </w:rPr>
        <w:t>ts will be held in the name of Alphabets</w:t>
      </w:r>
      <w:r w:rsidRPr="00083501">
        <w:rPr>
          <w:rFonts w:ascii="Comic Sans MS" w:hAnsi="Comic Sans MS" w:cs="Arial"/>
        </w:rPr>
        <w:t xml:space="preserve"> Pre-school. The following accounts will be maintained:</w:t>
      </w:r>
    </w:p>
    <w:p w:rsidR="004031CC" w:rsidRPr="00083501" w:rsidRDefault="00083501" w:rsidP="004031CC">
      <w:pPr>
        <w:ind w:left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>Alphabets</w:t>
      </w:r>
      <w:r w:rsidR="004031CC" w:rsidRPr="00083501">
        <w:rPr>
          <w:rFonts w:ascii="Comic Sans MS" w:hAnsi="Comic Sans MS" w:cs="Arial"/>
        </w:rPr>
        <w:t xml:space="preserve"> Pre-school Community Account-</w:t>
      </w:r>
    </w:p>
    <w:p w:rsidR="004031CC" w:rsidRPr="00083501" w:rsidRDefault="004031CC" w:rsidP="004031CC">
      <w:pPr>
        <w:ind w:left="720" w:hanging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2.2</w:t>
      </w:r>
      <w:r w:rsidRPr="00083501">
        <w:rPr>
          <w:rFonts w:ascii="Comic Sans MS" w:hAnsi="Comic Sans MS" w:cs="Arial"/>
        </w:rPr>
        <w:tab/>
        <w:t xml:space="preserve">The bank mandate (list of people who can sign cheques on the organisations behalf) will always be approved and </w:t>
      </w:r>
      <w:proofErr w:type="spellStart"/>
      <w:r w:rsidRPr="00083501">
        <w:rPr>
          <w:rFonts w:ascii="Comic Sans MS" w:hAnsi="Comic Sans MS" w:cs="Arial"/>
        </w:rPr>
        <w:t>minuted</w:t>
      </w:r>
      <w:proofErr w:type="spellEnd"/>
      <w:r w:rsidRPr="00083501">
        <w:rPr>
          <w:rFonts w:ascii="Comic Sans MS" w:hAnsi="Comic Sans MS" w:cs="Arial"/>
        </w:rPr>
        <w:t xml:space="preserve"> by the trustees as will all the changes to it.</w:t>
      </w:r>
    </w:p>
    <w:p w:rsidR="004031CC" w:rsidRPr="00083501" w:rsidRDefault="004031CC" w:rsidP="004031CC">
      <w:pPr>
        <w:numPr>
          <w:ilvl w:val="1"/>
          <w:numId w:val="1"/>
        </w:numPr>
        <w:spacing w:after="0" w:line="240" w:lineRule="auto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The charity will require the bank to provide statements every month and these will be reconciled with the cash book on a monthly basis and countersigned by the treasurer every month</w:t>
      </w:r>
      <w:r w:rsidR="00083501">
        <w:rPr>
          <w:rFonts w:ascii="Comic Sans MS" w:hAnsi="Comic Sans MS" w:cs="Arial"/>
        </w:rPr>
        <w:t xml:space="preserve">, </w:t>
      </w:r>
      <w:r w:rsidRPr="00083501">
        <w:rPr>
          <w:rFonts w:ascii="Comic Sans MS" w:hAnsi="Comic Sans MS" w:cs="Arial"/>
        </w:rPr>
        <w:t xml:space="preserve">signing the </w:t>
      </w:r>
      <w:r w:rsidR="00083501">
        <w:rPr>
          <w:rFonts w:ascii="Comic Sans MS" w:hAnsi="Comic Sans MS" w:cs="Arial"/>
        </w:rPr>
        <w:t xml:space="preserve">accounts </w:t>
      </w:r>
      <w:r w:rsidRPr="00083501">
        <w:rPr>
          <w:rFonts w:ascii="Comic Sans MS" w:hAnsi="Comic Sans MS" w:cs="Arial"/>
        </w:rPr>
        <w:t>book accordingly.</w:t>
      </w:r>
    </w:p>
    <w:p w:rsidR="004031CC" w:rsidRPr="00083501" w:rsidRDefault="004031CC" w:rsidP="004031CC">
      <w:pPr>
        <w:rPr>
          <w:rFonts w:ascii="Comic Sans MS" w:hAnsi="Comic Sans MS" w:cs="Arial"/>
        </w:rPr>
      </w:pPr>
    </w:p>
    <w:p w:rsidR="004031CC" w:rsidRPr="00083501" w:rsidRDefault="004031CC" w:rsidP="004031CC">
      <w:pPr>
        <w:numPr>
          <w:ilvl w:val="1"/>
          <w:numId w:val="1"/>
        </w:numPr>
        <w:spacing w:after="0" w:line="240" w:lineRule="auto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 xml:space="preserve">The charity will not use any other bank or financial institution or use overdraft facilities or loan without of the agreement of the trustees. </w:t>
      </w:r>
    </w:p>
    <w:p w:rsidR="004031CC" w:rsidRPr="00083501" w:rsidRDefault="004031CC" w:rsidP="004031CC">
      <w:pPr>
        <w:rPr>
          <w:rFonts w:ascii="Comic Sans MS" w:hAnsi="Comic Sans MS" w:cs="Arial"/>
        </w:rPr>
      </w:pPr>
    </w:p>
    <w:p w:rsidR="004031CC" w:rsidRPr="00083501" w:rsidRDefault="004031CC" w:rsidP="004031CC">
      <w:pPr>
        <w:rPr>
          <w:rFonts w:ascii="Comic Sans MS" w:hAnsi="Comic Sans MS"/>
          <w:b/>
        </w:rPr>
      </w:pPr>
      <w:r w:rsidRPr="00083501">
        <w:rPr>
          <w:rFonts w:ascii="Comic Sans MS" w:hAnsi="Comic Sans MS"/>
          <w:b/>
        </w:rPr>
        <w:t>3.</w:t>
      </w:r>
      <w:r w:rsidRPr="00083501">
        <w:rPr>
          <w:rFonts w:ascii="Comic Sans MS" w:hAnsi="Comic Sans MS"/>
          <w:b/>
        </w:rPr>
        <w:tab/>
        <w:t>Receipts (income)</w:t>
      </w:r>
    </w:p>
    <w:p w:rsidR="004031CC" w:rsidRPr="00083501" w:rsidRDefault="004031CC" w:rsidP="004031CC">
      <w:pPr>
        <w:ind w:left="720" w:hanging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3.1</w:t>
      </w:r>
      <w:r w:rsidRPr="00083501">
        <w:rPr>
          <w:rFonts w:ascii="Comic Sans MS" w:hAnsi="Comic Sans MS" w:cs="Arial"/>
        </w:rPr>
        <w:tab/>
        <w:t xml:space="preserve">All monies received will be recorded promptly in the </w:t>
      </w:r>
      <w:r w:rsidR="00D20BA0">
        <w:rPr>
          <w:rFonts w:ascii="Comic Sans MS" w:hAnsi="Comic Sans MS" w:cs="Arial"/>
        </w:rPr>
        <w:t>accounts book</w:t>
      </w:r>
      <w:r w:rsidRPr="00083501">
        <w:rPr>
          <w:rFonts w:ascii="Comic Sans MS" w:hAnsi="Comic Sans MS" w:cs="Arial"/>
        </w:rPr>
        <w:t xml:space="preserve"> and banked without delay</w:t>
      </w:r>
      <w:r w:rsidR="00D20BA0">
        <w:rPr>
          <w:rFonts w:ascii="Comic Sans MS" w:hAnsi="Comic Sans MS" w:cs="Arial"/>
        </w:rPr>
        <w:t>.</w:t>
      </w:r>
      <w:r w:rsidRPr="00083501">
        <w:rPr>
          <w:rFonts w:ascii="Comic Sans MS" w:hAnsi="Comic Sans MS" w:cs="Arial"/>
        </w:rPr>
        <w:t xml:space="preserve"> </w:t>
      </w:r>
      <w:r w:rsidR="00D20BA0">
        <w:rPr>
          <w:rFonts w:ascii="Comic Sans MS" w:hAnsi="Comic Sans MS" w:cs="Arial"/>
        </w:rPr>
        <w:t>Alphabets</w:t>
      </w:r>
      <w:r w:rsidRPr="00083501">
        <w:rPr>
          <w:rFonts w:ascii="Comic Sans MS" w:hAnsi="Comic Sans MS" w:cs="Arial"/>
        </w:rPr>
        <w:t xml:space="preserve"> Pre-school will maintain files of documentation to back this up.</w:t>
      </w:r>
    </w:p>
    <w:p w:rsidR="004031CC" w:rsidRPr="00083501" w:rsidRDefault="004031CC" w:rsidP="004031CC">
      <w:pPr>
        <w:rPr>
          <w:rFonts w:ascii="Comic Sans MS" w:hAnsi="Comic Sans MS"/>
          <w:b/>
        </w:rPr>
      </w:pPr>
      <w:r w:rsidRPr="00083501">
        <w:rPr>
          <w:rFonts w:ascii="Comic Sans MS" w:hAnsi="Comic Sans MS"/>
          <w:b/>
        </w:rPr>
        <w:t>4.</w:t>
      </w:r>
      <w:r w:rsidRPr="00083501">
        <w:rPr>
          <w:rFonts w:ascii="Comic Sans MS" w:hAnsi="Comic Sans MS"/>
          <w:b/>
        </w:rPr>
        <w:tab/>
        <w:t>Payments (expenditure)</w:t>
      </w:r>
    </w:p>
    <w:p w:rsidR="004031CC" w:rsidRPr="00083501" w:rsidRDefault="00D20BA0" w:rsidP="004031CC">
      <w:pPr>
        <w:ind w:left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>Alphabets</w:t>
      </w:r>
      <w:r w:rsidR="004031CC" w:rsidRPr="00083501">
        <w:rPr>
          <w:rFonts w:ascii="Comic Sans MS" w:hAnsi="Comic Sans MS" w:cs="Arial"/>
        </w:rPr>
        <w:t xml:space="preserve"> Pre-school aims to ensure that all expenditure is in respect of the charity’s business and is properly authorised and that this can be demonstrated. </w:t>
      </w:r>
    </w:p>
    <w:p w:rsidR="004031CC" w:rsidRPr="00083501" w:rsidRDefault="004031CC" w:rsidP="004031CC">
      <w:pPr>
        <w:ind w:left="720" w:hanging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4.1</w:t>
      </w:r>
      <w:r w:rsidRPr="00083501">
        <w:rPr>
          <w:rFonts w:ascii="Comic Sans MS" w:hAnsi="Comic Sans MS" w:cs="Arial"/>
        </w:rPr>
        <w:tab/>
        <w:t xml:space="preserve">The </w:t>
      </w:r>
      <w:r w:rsidR="00D20BA0">
        <w:rPr>
          <w:rFonts w:ascii="Comic Sans MS" w:hAnsi="Comic Sans MS" w:cs="Arial"/>
        </w:rPr>
        <w:t>Treasurer</w:t>
      </w:r>
      <w:r w:rsidRPr="00083501">
        <w:rPr>
          <w:rFonts w:ascii="Comic Sans MS" w:hAnsi="Comic Sans MS" w:cs="Arial"/>
        </w:rPr>
        <w:t xml:space="preserve"> will be responsible for holding the cheque book (unused and partly used cheque </w:t>
      </w:r>
      <w:r w:rsidR="00D20BA0">
        <w:rPr>
          <w:rFonts w:ascii="Comic Sans MS" w:hAnsi="Comic Sans MS" w:cs="Arial"/>
        </w:rPr>
        <w:t>books)</w:t>
      </w:r>
    </w:p>
    <w:p w:rsidR="004031CC" w:rsidRDefault="004031CC" w:rsidP="00D20BA0">
      <w:pPr>
        <w:numPr>
          <w:ilvl w:val="1"/>
          <w:numId w:val="2"/>
        </w:numPr>
        <w:spacing w:after="0" w:line="240" w:lineRule="auto"/>
        <w:rPr>
          <w:rFonts w:ascii="Comic Sans MS" w:hAnsi="Comic Sans MS" w:cs="Arial"/>
        </w:rPr>
      </w:pPr>
      <w:r w:rsidRPr="00D20BA0">
        <w:rPr>
          <w:rFonts w:ascii="Comic Sans MS" w:hAnsi="Comic Sans MS" w:cs="Arial"/>
        </w:rPr>
        <w:t>In line with Charity Commission guidance, the use of electronic banking is authorised for specific purposes and in accordance with procedures agreed by the committee</w:t>
      </w:r>
      <w:r w:rsidR="00D20BA0" w:rsidRPr="00D20BA0">
        <w:rPr>
          <w:rFonts w:ascii="Comic Sans MS" w:hAnsi="Comic Sans MS" w:cs="Arial"/>
        </w:rPr>
        <w:t>.</w:t>
      </w:r>
      <w:r w:rsidR="00D20BA0">
        <w:rPr>
          <w:rFonts w:ascii="Comic Sans MS" w:hAnsi="Comic Sans MS" w:cs="Arial"/>
        </w:rPr>
        <w:t xml:space="preserve"> </w:t>
      </w:r>
      <w:r w:rsidRPr="00D20BA0">
        <w:rPr>
          <w:rFonts w:ascii="Comic Sans MS" w:hAnsi="Comic Sans MS" w:cs="Arial"/>
        </w:rPr>
        <w:t>(Checking of account balances and reconciliation of accounts</w:t>
      </w:r>
      <w:r w:rsidR="00D20BA0">
        <w:rPr>
          <w:rFonts w:ascii="Comic Sans MS" w:hAnsi="Comic Sans MS" w:cs="Arial"/>
        </w:rPr>
        <w:t>)</w:t>
      </w:r>
    </w:p>
    <w:p w:rsidR="004031CC" w:rsidRPr="00083501" w:rsidRDefault="00D20BA0" w:rsidP="00D20BA0">
      <w:pPr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   </w:t>
      </w:r>
    </w:p>
    <w:p w:rsidR="007A004E" w:rsidRDefault="007A004E" w:rsidP="004031CC">
      <w:pPr>
        <w:rPr>
          <w:rFonts w:ascii="Comic Sans MS" w:hAnsi="Comic Sans MS"/>
          <w:b/>
        </w:rPr>
      </w:pPr>
    </w:p>
    <w:p w:rsidR="004031CC" w:rsidRPr="00083501" w:rsidRDefault="004031CC" w:rsidP="004031CC">
      <w:pPr>
        <w:rPr>
          <w:rFonts w:ascii="Comic Sans MS" w:hAnsi="Comic Sans MS"/>
          <w:b/>
        </w:rPr>
      </w:pPr>
      <w:r w:rsidRPr="00083501">
        <w:rPr>
          <w:rFonts w:ascii="Comic Sans MS" w:hAnsi="Comic Sans MS"/>
          <w:b/>
        </w:rPr>
        <w:lastRenderedPageBreak/>
        <w:t>5.</w:t>
      </w:r>
      <w:r w:rsidRPr="00083501">
        <w:rPr>
          <w:rFonts w:ascii="Comic Sans MS" w:hAnsi="Comic Sans MS"/>
          <w:b/>
        </w:rPr>
        <w:tab/>
        <w:t>Payment documentation</w:t>
      </w:r>
    </w:p>
    <w:p w:rsidR="004031CC" w:rsidRPr="00083501" w:rsidRDefault="004031CC" w:rsidP="00D20BA0">
      <w:pPr>
        <w:ind w:left="720" w:hanging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5.1</w:t>
      </w:r>
      <w:r w:rsidRPr="00083501">
        <w:rPr>
          <w:rFonts w:ascii="Comic Sans MS" w:hAnsi="Comic Sans MS" w:cs="Arial"/>
        </w:rPr>
        <w:tab/>
        <w:t xml:space="preserve">Every payment out of the </w:t>
      </w:r>
      <w:r w:rsidR="00D20BA0">
        <w:rPr>
          <w:rFonts w:ascii="Comic Sans MS" w:hAnsi="Comic Sans MS" w:cs="Arial"/>
        </w:rPr>
        <w:t>Alphabets</w:t>
      </w:r>
      <w:r w:rsidRPr="00083501">
        <w:rPr>
          <w:rFonts w:ascii="Comic Sans MS" w:hAnsi="Comic Sans MS" w:cs="Arial"/>
        </w:rPr>
        <w:t xml:space="preserve"> Pre-school’s bank accounts will be e</w:t>
      </w:r>
      <w:r w:rsidR="00D20BA0">
        <w:rPr>
          <w:rFonts w:ascii="Comic Sans MS" w:hAnsi="Comic Sans MS" w:cs="Arial"/>
        </w:rPr>
        <w:t>videnced by an invoice</w:t>
      </w:r>
      <w:r w:rsidRPr="00083501">
        <w:rPr>
          <w:rFonts w:ascii="Comic Sans MS" w:hAnsi="Comic Sans MS" w:cs="Arial"/>
        </w:rPr>
        <w:t>. Th</w:t>
      </w:r>
      <w:r w:rsidR="00D20BA0">
        <w:rPr>
          <w:rFonts w:ascii="Comic Sans MS" w:hAnsi="Comic Sans MS" w:cs="Arial"/>
        </w:rPr>
        <w:t>e</w:t>
      </w:r>
      <w:r w:rsidRPr="00083501">
        <w:rPr>
          <w:rFonts w:ascii="Comic Sans MS" w:hAnsi="Comic Sans MS" w:cs="Arial"/>
        </w:rPr>
        <w:t xml:space="preserve"> invoice will be retained by the Pre-school and filed</w:t>
      </w:r>
      <w:r w:rsidR="00D20BA0">
        <w:rPr>
          <w:rFonts w:ascii="Comic Sans MS" w:hAnsi="Comic Sans MS" w:cs="Arial"/>
        </w:rPr>
        <w:t xml:space="preserve"> with the accounts</w:t>
      </w:r>
      <w:r w:rsidRPr="00083501">
        <w:rPr>
          <w:rFonts w:ascii="Comic Sans MS" w:hAnsi="Comic Sans MS" w:cs="Arial"/>
        </w:rPr>
        <w:t xml:space="preserve">.  </w:t>
      </w:r>
    </w:p>
    <w:p w:rsidR="004031CC" w:rsidRPr="00083501" w:rsidRDefault="004031CC" w:rsidP="004031CC">
      <w:pPr>
        <w:rPr>
          <w:rFonts w:ascii="Comic Sans MS" w:hAnsi="Comic Sans MS" w:cs="Arial"/>
        </w:rPr>
      </w:pPr>
    </w:p>
    <w:p w:rsidR="004031CC" w:rsidRPr="00083501" w:rsidRDefault="004031CC" w:rsidP="004031CC">
      <w:pPr>
        <w:ind w:left="720" w:hanging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5.2</w:t>
      </w:r>
      <w:r w:rsidRPr="00083501">
        <w:rPr>
          <w:rFonts w:ascii="Comic Sans MS" w:hAnsi="Comic Sans MS" w:cs="Arial"/>
        </w:rPr>
        <w:tab/>
      </w:r>
      <w:r w:rsidRPr="00D20BA0">
        <w:rPr>
          <w:rFonts w:ascii="Comic Sans MS" w:hAnsi="Comic Sans MS" w:cs="Arial"/>
          <w:u w:val="single"/>
        </w:rPr>
        <w:t>Wages and Salaries</w:t>
      </w:r>
      <w:r w:rsidRPr="00083501">
        <w:rPr>
          <w:rFonts w:ascii="Comic Sans MS" w:hAnsi="Comic Sans MS" w:cs="Arial"/>
        </w:rPr>
        <w:t xml:space="preserve">. There will be a clear trail to show the authority and reason for </w:t>
      </w:r>
      <w:r w:rsidR="00D20BA0">
        <w:rPr>
          <w:rFonts w:ascii="Comic Sans MS" w:hAnsi="Comic Sans MS" w:cs="Arial"/>
        </w:rPr>
        <w:t>every</w:t>
      </w:r>
      <w:r w:rsidRPr="00083501">
        <w:rPr>
          <w:rFonts w:ascii="Comic Sans MS" w:hAnsi="Comic Sans MS" w:cs="Arial"/>
        </w:rPr>
        <w:t xml:space="preserve"> such payment;  </w:t>
      </w:r>
    </w:p>
    <w:p w:rsidR="004031CC" w:rsidRPr="00083501" w:rsidRDefault="004031CC" w:rsidP="004031CC">
      <w:pPr>
        <w:ind w:left="720" w:hanging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ab/>
        <w:t xml:space="preserve">On a monthly basis, staff wages (including any adjustments for </w:t>
      </w:r>
      <w:r w:rsidR="00D20BA0">
        <w:rPr>
          <w:rFonts w:ascii="Comic Sans MS" w:hAnsi="Comic Sans MS" w:cs="Arial"/>
        </w:rPr>
        <w:t>any extra hours worked</w:t>
      </w:r>
      <w:r w:rsidR="001B1A1F">
        <w:rPr>
          <w:rFonts w:ascii="Comic Sans MS" w:hAnsi="Comic Sans MS" w:cs="Arial"/>
        </w:rPr>
        <w:t xml:space="preserve"> &amp;</w:t>
      </w:r>
      <w:r w:rsidRPr="00083501">
        <w:rPr>
          <w:rFonts w:ascii="Comic Sans MS" w:hAnsi="Comic Sans MS" w:cs="Arial"/>
        </w:rPr>
        <w:t xml:space="preserve"> </w:t>
      </w:r>
      <w:r w:rsidR="00D20BA0">
        <w:rPr>
          <w:rFonts w:ascii="Comic Sans MS" w:hAnsi="Comic Sans MS" w:cs="Arial"/>
        </w:rPr>
        <w:t>time off</w:t>
      </w:r>
      <w:r w:rsidRPr="00083501">
        <w:rPr>
          <w:rFonts w:ascii="Comic Sans MS" w:hAnsi="Comic Sans MS" w:cs="Arial"/>
        </w:rPr>
        <w:t xml:space="preserve"> adjustments) will be recorded</w:t>
      </w:r>
      <w:r w:rsidR="00D20BA0">
        <w:rPr>
          <w:rFonts w:ascii="Comic Sans MS" w:hAnsi="Comic Sans MS" w:cs="Arial"/>
        </w:rPr>
        <w:t xml:space="preserve"> by the manager &amp; passed to the Treasurer for </w:t>
      </w:r>
      <w:proofErr w:type="spellStart"/>
      <w:r w:rsidR="00D20BA0">
        <w:rPr>
          <w:rFonts w:ascii="Comic Sans MS" w:hAnsi="Comic Sans MS" w:cs="Arial"/>
        </w:rPr>
        <w:t>actioning</w:t>
      </w:r>
      <w:proofErr w:type="spellEnd"/>
      <w:r w:rsidRPr="00083501">
        <w:rPr>
          <w:rFonts w:ascii="Comic Sans MS" w:hAnsi="Comic Sans MS" w:cs="Arial"/>
        </w:rPr>
        <w:t xml:space="preserve">.  </w:t>
      </w:r>
    </w:p>
    <w:p w:rsidR="004031CC" w:rsidRPr="00083501" w:rsidRDefault="004031CC" w:rsidP="00D20BA0">
      <w:pPr>
        <w:ind w:firstLine="720"/>
        <w:rPr>
          <w:rFonts w:ascii="Comic Sans MS" w:hAnsi="Comic Sans MS" w:cs="Arial"/>
        </w:rPr>
      </w:pPr>
      <w:r w:rsidRPr="00D20BA0">
        <w:rPr>
          <w:rFonts w:ascii="Comic Sans MS" w:hAnsi="Comic Sans MS" w:cs="Arial"/>
          <w:u w:val="single"/>
        </w:rPr>
        <w:t>Petty cash</w:t>
      </w:r>
      <w:r w:rsidRPr="00083501">
        <w:rPr>
          <w:rFonts w:ascii="Comic Sans MS" w:hAnsi="Comic Sans MS" w:cs="Arial"/>
        </w:rPr>
        <w:t xml:space="preserve"> will be maintained </w:t>
      </w:r>
      <w:r w:rsidR="00D20BA0">
        <w:rPr>
          <w:rFonts w:ascii="Comic Sans MS" w:hAnsi="Comic Sans MS" w:cs="Arial"/>
        </w:rPr>
        <w:t>by the manager &amp; checked by the Treasurer.</w:t>
      </w:r>
      <w:r w:rsidRPr="00083501">
        <w:rPr>
          <w:rFonts w:ascii="Comic Sans MS" w:hAnsi="Comic Sans MS" w:cs="Arial"/>
        </w:rPr>
        <w:t xml:space="preserve">  </w:t>
      </w:r>
    </w:p>
    <w:p w:rsidR="004031CC" w:rsidRPr="00083501" w:rsidRDefault="00D20BA0" w:rsidP="004031CC">
      <w:pPr>
        <w:ind w:left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manager</w:t>
      </w:r>
      <w:r w:rsidR="004031CC" w:rsidRPr="00083501">
        <w:rPr>
          <w:rFonts w:ascii="Comic Sans MS" w:hAnsi="Comic Sans MS" w:cs="Arial"/>
        </w:rPr>
        <w:t xml:space="preserve"> is entrusted</w:t>
      </w:r>
      <w:r>
        <w:rPr>
          <w:rFonts w:ascii="Comic Sans MS" w:hAnsi="Comic Sans MS" w:cs="Arial"/>
        </w:rPr>
        <w:t xml:space="preserve"> with a float as agreed by the Treasurer</w:t>
      </w:r>
      <w:r w:rsidR="004031CC" w:rsidRPr="00083501">
        <w:rPr>
          <w:rFonts w:ascii="Comic Sans MS" w:hAnsi="Comic Sans MS" w:cs="Arial"/>
        </w:rPr>
        <w:t xml:space="preserve">. </w:t>
      </w:r>
      <w:proofErr w:type="gramStart"/>
      <w:r w:rsidR="004031CC" w:rsidRPr="00083501">
        <w:rPr>
          <w:rFonts w:ascii="Comic Sans MS" w:hAnsi="Comic Sans MS" w:cs="Arial"/>
        </w:rPr>
        <w:t>When that is more or less expended, a</w:t>
      </w:r>
      <w:r>
        <w:rPr>
          <w:rFonts w:ascii="Comic Sans MS" w:hAnsi="Comic Sans MS" w:cs="Arial"/>
        </w:rPr>
        <w:t xml:space="preserve">dditional funds will be </w:t>
      </w:r>
      <w:r w:rsidR="004031CC" w:rsidRPr="00083501">
        <w:rPr>
          <w:rFonts w:ascii="Comic Sans MS" w:hAnsi="Comic Sans MS" w:cs="Arial"/>
        </w:rPr>
        <w:t xml:space="preserve">drawn to bring </w:t>
      </w:r>
      <w:r>
        <w:rPr>
          <w:rFonts w:ascii="Comic Sans MS" w:hAnsi="Comic Sans MS" w:cs="Arial"/>
        </w:rPr>
        <w:t>the float up to the agreed sum.</w:t>
      </w:r>
      <w:proofErr w:type="gramEnd"/>
      <w:r>
        <w:rPr>
          <w:rFonts w:ascii="Comic Sans MS" w:hAnsi="Comic Sans MS" w:cs="Arial"/>
        </w:rPr>
        <w:t xml:space="preserve"> Expenditure is recorded in the petty cash book &amp; is</w:t>
      </w:r>
      <w:r w:rsidR="004031CC" w:rsidRPr="00083501">
        <w:rPr>
          <w:rFonts w:ascii="Comic Sans MS" w:hAnsi="Comic Sans MS" w:cs="Arial"/>
        </w:rPr>
        <w:t xml:space="preserve"> supported by a complete set of expenditure vouchers, totalling the required amount</w:t>
      </w:r>
      <w:r>
        <w:rPr>
          <w:rFonts w:ascii="Comic Sans MS" w:hAnsi="Comic Sans MS" w:cs="Arial"/>
        </w:rPr>
        <w:t>.</w:t>
      </w:r>
      <w:r w:rsidR="004031CC" w:rsidRPr="00083501">
        <w:rPr>
          <w:rFonts w:ascii="Comic Sans MS" w:hAnsi="Comic Sans MS" w:cs="Arial"/>
        </w:rPr>
        <w:t xml:space="preserve">  </w:t>
      </w:r>
    </w:p>
    <w:p w:rsidR="004031CC" w:rsidRPr="00083501" w:rsidRDefault="004031CC" w:rsidP="004031CC">
      <w:pPr>
        <w:rPr>
          <w:rFonts w:ascii="Comic Sans MS" w:hAnsi="Comic Sans MS" w:cs="Arial"/>
        </w:rPr>
      </w:pPr>
    </w:p>
    <w:p w:rsidR="004031CC" w:rsidRPr="00083501" w:rsidRDefault="004031CC" w:rsidP="00D20BA0">
      <w:pPr>
        <w:ind w:left="720" w:hanging="720"/>
        <w:rPr>
          <w:rFonts w:ascii="Comic Sans MS" w:hAnsi="Comic Sans MS"/>
          <w:b/>
        </w:rPr>
      </w:pPr>
      <w:r w:rsidRPr="00083501">
        <w:rPr>
          <w:rFonts w:ascii="Comic Sans MS" w:hAnsi="Comic Sans MS"/>
          <w:b/>
        </w:rPr>
        <w:t>6.</w:t>
      </w:r>
      <w:r w:rsidRPr="00083501">
        <w:rPr>
          <w:rFonts w:ascii="Comic Sans MS" w:hAnsi="Comic Sans MS"/>
          <w:b/>
        </w:rPr>
        <w:tab/>
        <w:t>Cheque Signatures and cash cards</w:t>
      </w:r>
    </w:p>
    <w:p w:rsidR="004031CC" w:rsidRPr="00083501" w:rsidRDefault="004031CC" w:rsidP="00BE6192">
      <w:pPr>
        <w:ind w:left="720" w:hanging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6.1</w:t>
      </w:r>
      <w:r w:rsidRPr="00083501">
        <w:rPr>
          <w:rFonts w:ascii="Comic Sans MS" w:hAnsi="Comic Sans MS" w:cs="Arial"/>
        </w:rPr>
        <w:tab/>
        <w:t xml:space="preserve">Each cheque will be signed by two </w:t>
      </w:r>
      <w:r w:rsidR="00BE6192">
        <w:rPr>
          <w:rFonts w:ascii="Comic Sans MS" w:hAnsi="Comic Sans MS" w:cs="Arial"/>
        </w:rPr>
        <w:t>committee people as listed on the bank mandate.</w:t>
      </w:r>
    </w:p>
    <w:p w:rsidR="004031CC" w:rsidRPr="00083501" w:rsidRDefault="004031CC" w:rsidP="004031CC">
      <w:pPr>
        <w:ind w:left="720" w:hanging="720"/>
        <w:rPr>
          <w:rFonts w:ascii="Comic Sans MS" w:hAnsi="Comic Sans MS" w:cs="Arial"/>
        </w:rPr>
      </w:pPr>
      <w:r w:rsidRPr="00083501">
        <w:rPr>
          <w:rFonts w:ascii="Comic Sans MS" w:hAnsi="Comic Sans MS" w:cs="Arial"/>
        </w:rPr>
        <w:t>6.2</w:t>
      </w:r>
      <w:r w:rsidRPr="00083501">
        <w:rPr>
          <w:rFonts w:ascii="Comic Sans MS" w:hAnsi="Comic Sans MS" w:cs="Arial"/>
        </w:rPr>
        <w:tab/>
        <w:t>A cheque must not be signed by the person to whom it is payable.</w:t>
      </w:r>
    </w:p>
    <w:p w:rsidR="004031CC" w:rsidRPr="00083501" w:rsidRDefault="004031CC" w:rsidP="004031CC">
      <w:pPr>
        <w:rPr>
          <w:rFonts w:ascii="Comic Sans MS" w:hAnsi="Comic Sans MS"/>
          <w:b/>
        </w:rPr>
      </w:pPr>
      <w:r w:rsidRPr="00083501">
        <w:rPr>
          <w:rFonts w:ascii="Comic Sans MS" w:hAnsi="Comic Sans MS"/>
          <w:b/>
        </w:rPr>
        <w:t>Other undertakings</w:t>
      </w:r>
    </w:p>
    <w:p w:rsidR="004031CC" w:rsidRPr="00083501" w:rsidRDefault="00BE6192" w:rsidP="004031CC">
      <w:pPr>
        <w:ind w:left="720" w:hanging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>7.1</w:t>
      </w:r>
      <w:r>
        <w:rPr>
          <w:rFonts w:ascii="Comic Sans MS" w:hAnsi="Comic Sans MS" w:cs="Arial"/>
        </w:rPr>
        <w:tab/>
        <w:t>Alphabets</w:t>
      </w:r>
      <w:r w:rsidR="004031CC" w:rsidRPr="00083501">
        <w:rPr>
          <w:rFonts w:ascii="Comic Sans MS" w:hAnsi="Comic Sans MS" w:cs="Arial"/>
        </w:rPr>
        <w:t xml:space="preserve"> Pre-school does not accept liability for any financial commitment unless properly authorised. Any orders placed </w:t>
      </w:r>
      <w:r>
        <w:rPr>
          <w:rFonts w:ascii="Comic Sans MS" w:hAnsi="Comic Sans MS" w:cs="Arial"/>
        </w:rPr>
        <w:t>in</w:t>
      </w:r>
      <w:r w:rsidR="004031CC" w:rsidRPr="00083501">
        <w:rPr>
          <w:rFonts w:ascii="Comic Sans MS" w:hAnsi="Comic Sans MS" w:cs="Arial"/>
        </w:rPr>
        <w:t xml:space="preserve"> exc</w:t>
      </w:r>
      <w:r>
        <w:rPr>
          <w:rFonts w:ascii="Comic Sans MS" w:hAnsi="Comic Sans MS" w:cs="Arial"/>
        </w:rPr>
        <w:t>ess of</w:t>
      </w:r>
      <w:r w:rsidR="004031CC" w:rsidRPr="00083501">
        <w:rPr>
          <w:rFonts w:ascii="Comic Sans MS" w:hAnsi="Comic Sans MS" w:cs="Arial"/>
        </w:rPr>
        <w:t xml:space="preserve"> £</w:t>
      </w:r>
      <w:r>
        <w:rPr>
          <w:rFonts w:ascii="Comic Sans MS" w:hAnsi="Comic Sans MS" w:cs="Arial"/>
        </w:rPr>
        <w:t>1</w:t>
      </w:r>
      <w:r w:rsidR="004031CC" w:rsidRPr="00083501">
        <w:rPr>
          <w:rFonts w:ascii="Comic Sans MS" w:hAnsi="Comic Sans MS" w:cs="Arial"/>
        </w:rPr>
        <w:t xml:space="preserve">,000, must be authorised and </w:t>
      </w:r>
      <w:proofErr w:type="spellStart"/>
      <w:r w:rsidR="004031CC" w:rsidRPr="00083501">
        <w:rPr>
          <w:rFonts w:ascii="Comic Sans MS" w:hAnsi="Comic Sans MS" w:cs="Arial"/>
        </w:rPr>
        <w:t>minuted</w:t>
      </w:r>
      <w:proofErr w:type="spellEnd"/>
      <w:r w:rsidR="004031CC" w:rsidRPr="00083501">
        <w:rPr>
          <w:rFonts w:ascii="Comic Sans MS" w:hAnsi="Comic Sans MS" w:cs="Arial"/>
        </w:rPr>
        <w:t xml:space="preserve"> by the trustees. In exceptional circumstances such undertakings can be made with the Chairperson’s </w:t>
      </w:r>
      <w:r>
        <w:rPr>
          <w:rFonts w:ascii="Comic Sans MS" w:hAnsi="Comic Sans MS" w:cs="Arial"/>
        </w:rPr>
        <w:t xml:space="preserve">or Treasurer’s </w:t>
      </w:r>
      <w:r w:rsidR="004031CC" w:rsidRPr="00083501">
        <w:rPr>
          <w:rFonts w:ascii="Comic Sans MS" w:hAnsi="Comic Sans MS" w:cs="Arial"/>
        </w:rPr>
        <w:t>approval</w:t>
      </w:r>
      <w:r>
        <w:rPr>
          <w:rFonts w:ascii="Comic Sans MS" w:hAnsi="Comic Sans MS" w:cs="Arial"/>
        </w:rPr>
        <w:t>, they</w:t>
      </w:r>
      <w:r w:rsidR="004031CC" w:rsidRPr="00083501">
        <w:rPr>
          <w:rFonts w:ascii="Comic Sans MS" w:hAnsi="Comic Sans MS" w:cs="Arial"/>
        </w:rPr>
        <w:t xml:space="preserve"> will then provide full details to the next meeting of the trustees. </w:t>
      </w:r>
    </w:p>
    <w:p w:rsidR="004031CC" w:rsidRPr="00BE6192" w:rsidRDefault="004031CC" w:rsidP="00BE6192">
      <w:pPr>
        <w:pStyle w:val="NoSpacing"/>
        <w:ind w:left="720" w:hanging="720"/>
        <w:rPr>
          <w:rFonts w:ascii="Comic Sans MS" w:hAnsi="Comic Sans MS"/>
        </w:rPr>
      </w:pPr>
      <w:r w:rsidRPr="00083501">
        <w:t>7.2</w:t>
      </w:r>
      <w:r w:rsidRPr="00083501">
        <w:tab/>
      </w:r>
      <w:r w:rsidRPr="00BE6192">
        <w:rPr>
          <w:rFonts w:ascii="Comic Sans MS" w:hAnsi="Comic Sans MS"/>
        </w:rPr>
        <w:t xml:space="preserve">All fundraising and grant applications undertaken on behalf of the organisation will be done in the name of </w:t>
      </w:r>
      <w:r w:rsidR="00BE6192">
        <w:rPr>
          <w:rFonts w:ascii="Comic Sans MS" w:hAnsi="Comic Sans MS"/>
        </w:rPr>
        <w:t>Alphabets</w:t>
      </w:r>
      <w:r w:rsidRPr="00BE6192">
        <w:rPr>
          <w:rFonts w:ascii="Comic Sans MS" w:hAnsi="Comic Sans MS"/>
        </w:rPr>
        <w:t xml:space="preserve"> Pre-school with the prior approval of the trustees or in urgent situations the approval of the Chairperson</w:t>
      </w:r>
      <w:r w:rsidR="00BE6192">
        <w:rPr>
          <w:rFonts w:ascii="Comic Sans MS" w:hAnsi="Comic Sans MS"/>
        </w:rPr>
        <w:t xml:space="preserve"> or Treasurer</w:t>
      </w:r>
      <w:r w:rsidRPr="00BE6192">
        <w:rPr>
          <w:rFonts w:ascii="Comic Sans MS" w:hAnsi="Comic Sans MS"/>
        </w:rPr>
        <w:t xml:space="preserve"> who will provide full details to the next trustee’s meeting.</w:t>
      </w:r>
      <w:r w:rsidRPr="00BE6192">
        <w:rPr>
          <w:rFonts w:ascii="Comic Sans MS" w:hAnsi="Comic Sans MS"/>
        </w:rPr>
        <w:tab/>
      </w:r>
    </w:p>
    <w:p w:rsidR="004031CC" w:rsidRPr="00BE6192" w:rsidRDefault="004031CC" w:rsidP="00BE6192">
      <w:pPr>
        <w:pStyle w:val="NoSpacing"/>
        <w:rPr>
          <w:rFonts w:ascii="Comic Sans MS" w:hAnsi="Comic Sans MS"/>
        </w:rPr>
      </w:pPr>
    </w:p>
    <w:p w:rsidR="007A004E" w:rsidRDefault="007A004E" w:rsidP="004031CC">
      <w:pPr>
        <w:rPr>
          <w:rFonts w:ascii="Comic Sans MS" w:hAnsi="Comic Sans MS"/>
          <w:b/>
        </w:rPr>
      </w:pPr>
    </w:p>
    <w:p w:rsidR="004031CC" w:rsidRPr="00083501" w:rsidRDefault="004031CC" w:rsidP="004031CC">
      <w:pPr>
        <w:rPr>
          <w:rFonts w:ascii="Comic Sans MS" w:hAnsi="Comic Sans MS"/>
          <w:b/>
        </w:rPr>
      </w:pPr>
      <w:r w:rsidRPr="00083501">
        <w:rPr>
          <w:rFonts w:ascii="Comic Sans MS" w:hAnsi="Comic Sans MS"/>
          <w:b/>
        </w:rPr>
        <w:lastRenderedPageBreak/>
        <w:t>8.</w:t>
      </w:r>
      <w:r w:rsidRPr="00083501">
        <w:rPr>
          <w:rFonts w:ascii="Comic Sans MS" w:hAnsi="Comic Sans MS"/>
          <w:b/>
        </w:rPr>
        <w:tab/>
        <w:t>Other rules</w:t>
      </w:r>
    </w:p>
    <w:p w:rsidR="004031CC" w:rsidRDefault="00BE6192" w:rsidP="004031CC">
      <w:pPr>
        <w:pStyle w:val="BodyTextIndent2"/>
        <w:numPr>
          <w:ilvl w:val="1"/>
          <w:numId w:val="4"/>
        </w:numPr>
        <w:spacing w:after="0" w:line="240" w:lineRule="auto"/>
        <w:ind w:left="720" w:hanging="720"/>
        <w:rPr>
          <w:rFonts w:ascii="Comic Sans MS" w:eastAsia="Calibri" w:hAnsi="Comic Sans MS" w:cs="Arial"/>
        </w:rPr>
      </w:pPr>
      <w:r>
        <w:rPr>
          <w:rFonts w:ascii="Comic Sans MS" w:eastAsia="Calibri" w:hAnsi="Comic Sans MS" w:cs="Arial"/>
        </w:rPr>
        <w:t>Alphabets</w:t>
      </w:r>
      <w:r w:rsidR="004031CC" w:rsidRPr="00083501">
        <w:rPr>
          <w:rFonts w:ascii="Comic Sans MS" w:eastAsia="Calibri" w:hAnsi="Comic Sans MS" w:cs="Arial"/>
        </w:rPr>
        <w:t xml:space="preserve"> Pre-school will adhere to good practice in relation to its finances at all times</w:t>
      </w:r>
      <w:r>
        <w:rPr>
          <w:rFonts w:ascii="Comic Sans MS" w:eastAsia="Calibri" w:hAnsi="Comic Sans MS" w:cs="Arial"/>
        </w:rPr>
        <w:t>.</w:t>
      </w:r>
    </w:p>
    <w:p w:rsidR="004031CC" w:rsidRPr="00852CB8" w:rsidRDefault="00BE6192" w:rsidP="00BE6192">
      <w:pPr>
        <w:pStyle w:val="BodyTextIndent2"/>
        <w:numPr>
          <w:ilvl w:val="1"/>
          <w:numId w:val="4"/>
        </w:numPr>
        <w:shd w:val="clear" w:color="auto" w:fill="FFFFFF"/>
        <w:spacing w:after="0" w:line="240" w:lineRule="auto"/>
        <w:ind w:left="720" w:hanging="720"/>
        <w:rPr>
          <w:rFonts w:ascii="Comic Sans MS" w:hAnsi="Comic Sans MS"/>
        </w:rPr>
      </w:pPr>
      <w:r w:rsidRPr="00BE6192">
        <w:rPr>
          <w:rFonts w:ascii="Comic Sans MS" w:eastAsia="Calibri" w:hAnsi="Comic Sans MS" w:cs="Arial"/>
        </w:rPr>
        <w:t xml:space="preserve">Contingency reserves. Funds will be held to cover any staff redundancy payments, any notice period for rent of the premises and any outstanding invoices should the pre-school have to close. This figure will be calculated each year taking into account rises in wages and rent etc &amp; the total will be set aside.  </w:t>
      </w:r>
    </w:p>
    <w:p w:rsidR="00852CB8" w:rsidRDefault="00852CB8" w:rsidP="00852CB8">
      <w:pPr>
        <w:pStyle w:val="BodyTextIndent2"/>
        <w:shd w:val="clear" w:color="auto" w:fill="FFFFFF"/>
        <w:spacing w:after="0" w:line="240" w:lineRule="auto"/>
        <w:rPr>
          <w:rFonts w:ascii="Comic Sans MS" w:eastAsia="Calibri" w:hAnsi="Comic Sans MS" w:cs="Arial"/>
        </w:rPr>
      </w:pPr>
    </w:p>
    <w:p w:rsidR="00852CB8" w:rsidRDefault="00852CB8" w:rsidP="00852CB8">
      <w:pPr>
        <w:pStyle w:val="BodyTextIndent2"/>
        <w:shd w:val="clear" w:color="auto" w:fill="FFFFFF"/>
        <w:spacing w:after="0" w:line="240" w:lineRule="auto"/>
        <w:rPr>
          <w:rFonts w:ascii="Comic Sans MS" w:eastAsia="Calibri" w:hAnsi="Comic Sans MS" w:cs="Arial"/>
        </w:rPr>
      </w:pPr>
    </w:p>
    <w:p w:rsidR="00852CB8" w:rsidRDefault="00852CB8" w:rsidP="00852CB8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This policy was adopted at a meeting of Alphabets Pre-school management committee </w:t>
      </w:r>
    </w:p>
    <w:p w:rsidR="00852CB8" w:rsidRDefault="00852CB8" w:rsidP="00852CB8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Held on _____________________________________ (date)</w:t>
      </w:r>
    </w:p>
    <w:p w:rsidR="00852CB8" w:rsidRDefault="00852CB8" w:rsidP="00852CB8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Date to be reviewed ____________________________ (date)</w:t>
      </w:r>
    </w:p>
    <w:p w:rsidR="00852CB8" w:rsidRDefault="00852CB8" w:rsidP="00852CB8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Signed on behalf of the management committee  </w:t>
      </w:r>
    </w:p>
    <w:p w:rsidR="00852CB8" w:rsidRDefault="00852CB8" w:rsidP="00852CB8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__________________________________</w:t>
      </w:r>
    </w:p>
    <w:p w:rsidR="00852CB8" w:rsidRPr="00852CB8" w:rsidRDefault="00852CB8" w:rsidP="00852CB8">
      <w:pPr>
        <w:pStyle w:val="NoSpacing"/>
        <w:rPr>
          <w:rFonts w:ascii="Comic Sans MS" w:hAnsi="Comic Sans MS"/>
        </w:rPr>
      </w:pPr>
      <w:r w:rsidRPr="00852CB8">
        <w:rPr>
          <w:rFonts w:ascii="Comic Sans MS" w:hAnsi="Comic Sans MS"/>
        </w:rPr>
        <w:t>Name of signatory _____________________________</w:t>
      </w:r>
    </w:p>
    <w:p w:rsidR="00852CB8" w:rsidRPr="00852CB8" w:rsidRDefault="008C53F8" w:rsidP="00852CB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(Nominated person</w:t>
      </w:r>
      <w:r w:rsidR="00852CB8" w:rsidRPr="00852CB8">
        <w:rPr>
          <w:rFonts w:ascii="Comic Sans MS" w:hAnsi="Comic Sans MS"/>
        </w:rPr>
        <w:t>)</w:t>
      </w:r>
    </w:p>
    <w:p w:rsidR="00852CB8" w:rsidRPr="00852CB8" w:rsidRDefault="00852CB8" w:rsidP="00852CB8">
      <w:pPr>
        <w:pStyle w:val="NoSpacing"/>
        <w:rPr>
          <w:rFonts w:ascii="Comic Sans MS" w:hAnsi="Comic Sans MS"/>
        </w:rPr>
      </w:pPr>
    </w:p>
    <w:sectPr w:rsidR="00852CB8" w:rsidRPr="00852CB8" w:rsidSect="00A55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FB8"/>
    <w:multiLevelType w:val="hybridMultilevel"/>
    <w:tmpl w:val="92F676B0"/>
    <w:lvl w:ilvl="0" w:tplc="79E6D9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3731035"/>
    <w:multiLevelType w:val="multilevel"/>
    <w:tmpl w:val="A38C994C"/>
    <w:lvl w:ilvl="0">
      <w:start w:val="8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">
    <w:nsid w:val="6224424A"/>
    <w:multiLevelType w:val="multilevel"/>
    <w:tmpl w:val="C694D18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638D5B7B"/>
    <w:multiLevelType w:val="multilevel"/>
    <w:tmpl w:val="68781C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1CC"/>
    <w:rsid w:val="00083501"/>
    <w:rsid w:val="001779D9"/>
    <w:rsid w:val="001B1A1F"/>
    <w:rsid w:val="002E0C14"/>
    <w:rsid w:val="004031CC"/>
    <w:rsid w:val="005C426A"/>
    <w:rsid w:val="007A004E"/>
    <w:rsid w:val="00852CB8"/>
    <w:rsid w:val="008C53F8"/>
    <w:rsid w:val="009567F2"/>
    <w:rsid w:val="00A55CA7"/>
    <w:rsid w:val="00AB0FBB"/>
    <w:rsid w:val="00BE6192"/>
    <w:rsid w:val="00C91670"/>
    <w:rsid w:val="00CB173A"/>
    <w:rsid w:val="00D20BA0"/>
    <w:rsid w:val="00D87158"/>
    <w:rsid w:val="00E71C18"/>
    <w:rsid w:val="00ED00C0"/>
    <w:rsid w:val="00F4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031CC"/>
    <w:pPr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4031CC"/>
    <w:rPr>
      <w:rFonts w:ascii="Times" w:eastAsia="Times New Roman" w:hAnsi="Times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031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031CC"/>
  </w:style>
  <w:style w:type="paragraph" w:styleId="ListParagraph">
    <w:name w:val="List Paragraph"/>
    <w:basedOn w:val="Normal"/>
    <w:uiPriority w:val="34"/>
    <w:qFormat/>
    <w:rsid w:val="00083501"/>
    <w:pPr>
      <w:ind w:left="720"/>
      <w:contextualSpacing/>
    </w:pPr>
  </w:style>
  <w:style w:type="paragraph" w:styleId="NoSpacing">
    <w:name w:val="No Spacing"/>
    <w:uiPriority w:val="1"/>
    <w:qFormat/>
    <w:rsid w:val="00BE61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296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52208661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00332089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52726199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7907158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60310781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48046093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37339008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65391954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09458836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831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3</cp:revision>
  <dcterms:created xsi:type="dcterms:W3CDTF">2020-07-27T13:44:00Z</dcterms:created>
  <dcterms:modified xsi:type="dcterms:W3CDTF">2022-04-23T13:00:00Z</dcterms:modified>
</cp:coreProperties>
</file>