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360" w:lineRule="auto"/>
        <w:rPr>
          <w:b/>
          <w:rFonts w:ascii="Comic Sans MS" w:hAnsi="Comic Sans MS"/>
          <w:sz w:val="28"/>
          <w:szCs w:val="28"/>
        </w:rPr>
      </w:pPr>
    </w:p>
    <w:p>
      <w:pPr>
        <w:pStyle w:val="Normal"/>
        <w:spacing w:line="360" w:lineRule="auto"/>
        <w:rPr>
          <w:b/>
          <w:rFonts w:ascii="Comic Sans MS" w:hAnsi="Comic Sans MS"/>
          <w:sz w:val="28"/>
          <w:szCs w:val="28"/>
        </w:rPr>
      </w:pPr>
      <w:r>
        <w:rPr>
          <w:b/>
          <w:rFonts w:ascii="Comic Sans MS" w:hAnsi="Comic Sans MS"/>
          <w:sz w:val="28"/>
          <w:szCs w:val="28"/>
        </w:rPr>
        <w:t>Staffing</w:t>
      </w:r>
    </w:p>
    <w:p>
      <w:pPr>
        <w:pStyle w:val="Normal"/>
        <w:spacing w:line="360" w:lineRule="auto"/>
      </w:pPr>
      <w:r>
        <w:rPr>
          <w:b/>
          <w:rFonts w:ascii="Comic Sans MS" w:hAnsi="Comic Sans MS"/>
          <w:sz w:val="22"/>
          <w:szCs w:val="22"/>
        </w:rPr>
        <w:t xml:space="preserve">Policy </w:t>
      </w:r>
      <w:r>
        <w:rPr>
          <w:b/>
          <w:rFonts w:ascii="Comic Sans MS" w:hAnsi="Comic Sans MS"/>
          <w:sz w:val="22"/>
          <w:szCs w:val="22"/>
        </w:rPr>
        <w:t>s</w:t>
      </w:r>
      <w:r>
        <w:rPr>
          <w:b/>
          <w:rFonts w:ascii="Comic Sans MS" w:hAnsi="Comic Sans MS"/>
          <w:sz w:val="22"/>
          <w:szCs w:val="22"/>
        </w:rPr>
        <w:t>tatement</w:t>
      </w:r>
    </w:p>
    <w:p>
      <w:pPr>
        <w:pStyle w:val="Normal"/>
        <w:spacing w:line="360" w:lineRule="auto"/>
        <w:rPr>
          <w:rFonts w:ascii="Comic Sans MS" w:hAnsi="Comic Sans MS"/>
          <w:sz w:val="22"/>
          <w:szCs w:val="22"/>
        </w:rPr>
      </w:pPr>
      <w:r>
        <w:rPr>
          <w:rFonts w:ascii="Comic Sans MS" w:hAnsi="Comic Sans MS"/>
          <w:sz w:val="22"/>
          <w:szCs w:val="22"/>
        </w:rPr>
        <w:t>Alphabets</w:t>
      </w:r>
      <w:r>
        <w:rPr>
          <w:rFonts w:ascii="Comic Sans MS" w:hAnsi="Comic Sans MS"/>
          <w:sz w:val="22"/>
          <w:szCs w:val="22"/>
        </w:rPr>
        <w:t xml:space="preserv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w:t>
      </w:r>
      <w:r>
        <w:rPr>
          <w:rFonts w:ascii="Comic Sans MS" w:hAnsi="Comic Sans MS"/>
          <w:sz w:val="22"/>
          <w:szCs w:val="22"/>
        </w:rPr>
        <w:t xml:space="preserve">enhanced </w:t>
      </w:r>
      <w:r>
        <w:rPr>
          <w:rFonts w:ascii="Comic Sans MS" w:hAnsi="Comic Sans MS"/>
          <w:sz w:val="22"/>
          <w:szCs w:val="22"/>
        </w:rPr>
        <w:t>criminal records</w:t>
      </w:r>
      <w:r>
        <w:rPr>
          <w:rFonts w:ascii="Comic Sans MS" w:hAnsi="Comic Sans MS"/>
          <w:sz w:val="22"/>
          <w:szCs w:val="22"/>
        </w:rPr>
        <w:t xml:space="preserve"> and barred lists </w:t>
      </w:r>
      <w:r>
        <w:rPr>
          <w:rFonts w:ascii="Comic Sans MS" w:hAnsi="Comic Sans MS"/>
          <w:sz w:val="22"/>
          <w:szCs w:val="22"/>
        </w:rPr>
        <w:t xml:space="preserve">through the </w:t>
      </w:r>
      <w:r>
        <w:rPr>
          <w:rFonts w:ascii="Comic Sans MS" w:hAnsi="Comic Sans MS"/>
          <w:sz w:val="22"/>
          <w:szCs w:val="22"/>
        </w:rPr>
        <w:t xml:space="preserve">Disclosure and Barring Service </w:t>
      </w:r>
      <w:r>
        <w:rPr>
          <w:rFonts w:ascii="Comic Sans MS" w:hAnsi="Comic Sans MS"/>
          <w:sz w:val="22"/>
          <w:szCs w:val="22"/>
        </w:rPr>
        <w:t>in accordance with statutory requirements.</w:t>
      </w:r>
    </w:p>
    <w:p>
      <w:pPr>
        <w:pStyle w:val="Normal"/>
        <w:spacing w:line="360" w:lineRule="auto"/>
      </w:pPr>
      <w:r>
        <w:rPr>
          <w:b/>
          <w:rFonts w:ascii="Comic Sans MS" w:hAnsi="Comic Sans MS"/>
          <w:sz w:val="22"/>
          <w:szCs w:val="22"/>
        </w:rPr>
        <w:t>Procedures</w:t>
      </w:r>
    </w:p>
    <w:p>
      <w:pPr>
        <w:pStyle w:val="Normal"/>
        <w:spacing w:line="360" w:lineRule="auto"/>
        <w:rPr>
          <w:color w:val="231F20"/>
          <w:rFonts w:ascii="Comic Sans MS" w:hAnsi="Comic Sans MS"/>
          <w:sz w:val="22"/>
          <w:szCs w:val="22"/>
        </w:rPr>
      </w:pPr>
      <w:r>
        <w:rPr>
          <w:color w:val="231F20"/>
          <w:rFonts w:ascii="Comic Sans MS" w:hAnsi="Comic Sans MS"/>
          <w:sz w:val="22"/>
          <w:szCs w:val="22"/>
        </w:rPr>
        <w:t>To meet this aim we</w:t>
      </w:r>
      <w:r>
        <w:rPr>
          <w:color w:val="231F20"/>
          <w:rFonts w:ascii="Comic Sans MS" w:hAnsi="Comic Sans MS"/>
          <w:sz w:val="22"/>
          <w:szCs w:val="22"/>
        </w:rPr>
        <w:t xml:space="preserve"> use the following ratios of adult to children:</w:t>
      </w:r>
    </w:p>
    <w:p>
      <w:pPr>
        <w:pStyle w:val="Normal"/>
        <w:numPr>
          <w:ilvl w:val="0"/>
          <w:numId w:val="29838476"/>
        </w:numPr>
        <w:spacing w:line="360" w:lineRule="auto"/>
      </w:pPr>
      <w:r>
        <w:rPr>
          <w:color w:val="231F20"/>
          <w:rFonts w:ascii="Comic Sans MS" w:hAnsi="Comic Sans MS"/>
          <w:sz w:val="22"/>
          <w:szCs w:val="22"/>
        </w:rPr>
        <w:t>Children aged two years: 1 adult : 5 children:</w:t>
      </w:r>
    </w:p>
    <w:p>
      <w:pPr>
        <w:pStyle w:val="Normal"/>
        <w:numPr>
          <w:ilvl w:val="1"/>
          <w:numId w:val="1669871365"/>
        </w:numPr>
        <w:ind w:left="714"/>
        <w:ind w:hanging="357"/>
        <w:spacing w:line="360" w:lineRule="auto"/>
      </w:pPr>
      <w:r>
        <w:rPr>
          <w:color w:val="231F20"/>
          <w:rFonts w:ascii="Comic Sans MS" w:hAnsi="Comic Sans MS"/>
          <w:sz w:val="22"/>
          <w:szCs w:val="22"/>
        </w:rPr>
        <w:t>at least one member of staff holds a full and relevant level 3 qualification; and</w:t>
      </w:r>
    </w:p>
    <w:p>
      <w:pPr>
        <w:pStyle w:val="Normal"/>
        <w:numPr>
          <w:ilvl w:val="1"/>
          <w:numId w:val="1669871365"/>
        </w:numPr>
        <w:ind w:left="714"/>
        <w:ind w:hanging="357"/>
        <w:spacing w:line="360" w:lineRule="auto"/>
      </w:pPr>
      <w:r>
        <w:rPr>
          <w:color w:val="231F20"/>
          <w:rFonts w:ascii="Comic Sans MS" w:hAnsi="Comic Sans MS"/>
          <w:sz w:val="22"/>
          <w:szCs w:val="22"/>
        </w:rPr>
        <w:t>at least half of all other staff hold a full and relevant level 2 qualification.</w:t>
      </w:r>
    </w:p>
    <w:p>
      <w:pPr>
        <w:pStyle w:val="Normal"/>
        <w:numPr>
          <w:ilvl w:val="0"/>
          <w:numId w:val="29838476"/>
        </w:numPr>
        <w:spacing w:line="360" w:lineRule="auto"/>
      </w:pPr>
      <w:r>
        <w:rPr>
          <w:color w:val="231F20"/>
          <w:rFonts w:ascii="Comic Sans MS" w:hAnsi="Comic Sans MS"/>
          <w:sz w:val="22"/>
          <w:szCs w:val="22"/>
        </w:rPr>
        <w:t>Children aged three years and over: 1 adult : 8 children:</w:t>
      </w:r>
    </w:p>
    <w:p>
      <w:pPr>
        <w:pStyle w:val="Normal"/>
        <w:numPr>
          <w:ilvl w:val="0"/>
          <w:numId w:val="731198470"/>
        </w:numPr>
        <w:spacing w:line="360" w:lineRule="auto"/>
      </w:pPr>
      <w:r>
        <w:rPr>
          <w:color w:val="231F20"/>
          <w:rFonts w:ascii="Comic Sans MS" w:hAnsi="Comic Sans MS"/>
          <w:sz w:val="22"/>
          <w:szCs w:val="22"/>
        </w:rPr>
        <w:t>at least one member of staff holds a full and relevant level 3 qualification; and</w:t>
      </w:r>
    </w:p>
    <w:p>
      <w:pPr>
        <w:pStyle w:val="Normal"/>
        <w:numPr>
          <w:ilvl w:val="0"/>
          <w:numId w:val="731198470"/>
        </w:numPr>
        <w:spacing w:line="360" w:lineRule="auto"/>
      </w:pPr>
      <w:r>
        <w:rPr>
          <w:color w:val="231F20"/>
          <w:rFonts w:ascii="Comic Sans MS" w:hAnsi="Comic Sans MS"/>
          <w:sz w:val="22"/>
          <w:szCs w:val="22"/>
        </w:rPr>
        <w:t>at least half of all other staff hold a full and relevant level 2 qualification.</w:t>
      </w:r>
    </w:p>
    <w:p>
      <w:pPr>
        <w:pStyle w:val="Normal"/>
        <w:numPr>
          <w:ilvl w:val="0"/>
          <w:numId w:val="29838476"/>
        </w:numPr>
        <w:spacing w:line="360" w:lineRule="auto"/>
      </w:pPr>
      <w:r>
        <w:rPr>
          <w:color w:val="231F20"/>
          <w:rFonts w:ascii="Comic Sans MS" w:hAnsi="Comic Sans MS"/>
          <w:sz w:val="22"/>
          <w:szCs w:val="22"/>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pPr>
        <w:pStyle w:val="Normal"/>
        <w:numPr>
          <w:ilvl w:val="0"/>
          <w:numId w:val="154226843"/>
        </w:numPr>
        <w:spacing w:line="360" w:lineRule="auto"/>
      </w:pPr>
      <w:r>
        <w:rPr>
          <w:color w:val="231F20"/>
          <w:rFonts w:ascii="Comic Sans MS" w:hAnsi="Comic Sans MS"/>
          <w:sz w:val="22"/>
          <w:szCs w:val="22"/>
        </w:rPr>
        <w:t>there is at least one member of staff for every 13 children; and</w:t>
      </w:r>
    </w:p>
    <w:p>
      <w:pPr>
        <w:pStyle w:val="Normal"/>
        <w:numPr>
          <w:ilvl w:val="0"/>
          <w:numId w:val="154226843"/>
        </w:numPr>
        <w:spacing w:line="360" w:lineRule="auto"/>
      </w:pPr>
      <w:r>
        <w:rPr>
          <w:color w:val="231F20"/>
          <w:rFonts w:ascii="Comic Sans MS" w:hAnsi="Comic Sans MS"/>
          <w:sz w:val="22"/>
          <w:szCs w:val="22"/>
        </w:rPr>
        <w:t>at least one other member of staff holds a full and relevant level 3 qualification.</w:t>
      </w:r>
    </w:p>
    <w:p>
      <w:pPr>
        <w:pStyle w:val="Normal"/>
        <w:numPr>
          <w:ilvl w:val="0"/>
          <w:numId w:val="1133406135"/>
        </w:numPr>
        <w:spacing w:line="360" w:lineRule="auto"/>
      </w:pPr>
      <w:r>
        <w:rPr>
          <w:rFonts w:ascii="Comic Sans MS" w:hAnsi="Comic Sans MS"/>
          <w:sz w:val="22"/>
          <w:szCs w:val="22"/>
        </w:rPr>
        <w:t>The number of children for each key person takes into account the individual needs of the children and the capacity of the individual key person to manage their cohort.</w:t>
      </w:r>
    </w:p>
    <w:p>
      <w:pPr>
        <w:pStyle w:val="Normal"/>
        <w:numPr>
          <w:ilvl w:val="0"/>
          <w:numId w:val="1133406135"/>
        </w:numPr>
        <w:spacing w:line="360" w:lineRule="auto"/>
      </w:pPr>
      <w:r>
        <w:rPr>
          <w:rFonts w:ascii="Comic Sans MS" w:hAnsi="Comic Sans MS"/>
          <w:sz w:val="22"/>
          <w:szCs w:val="22"/>
        </w:rPr>
        <w:t xml:space="preserve">We only include those aged 17 years or older within our ratios. Where they are competent and responsible, we may include students on long term placements and regular volunteers.  </w:t>
      </w:r>
    </w:p>
    <w:p>
      <w:pPr>
        <w:pStyle w:val="Normal"/>
        <w:numPr>
          <w:ilvl w:val="0"/>
          <w:numId w:val="1133406135"/>
        </w:numPr>
        <w:spacing w:line="360" w:lineRule="auto"/>
        <w:rPr>
          <w:rFonts w:ascii="Comic Sans MS" w:hAnsi="Comic Sans MS"/>
          <w:sz w:val="22"/>
          <w:szCs w:val="22"/>
        </w:rPr>
      </w:pPr>
      <w:r>
        <w:rPr>
          <w:color w:val="231F20"/>
          <w:rFonts w:ascii="Comic Sans MS" w:hAnsi="Comic Sans MS"/>
          <w:sz w:val="22"/>
          <w:szCs w:val="22"/>
        </w:rPr>
        <w:t>A minimum of two staff/adults are on duty at any one time</w:t>
      </w:r>
      <w:r>
        <w:rPr>
          <w:color w:val="231F20"/>
          <w:rFonts w:ascii="Comic Sans MS" w:hAnsi="Comic Sans MS"/>
          <w:sz w:val="22"/>
          <w:szCs w:val="22"/>
        </w:rPr>
        <w:t>; one of whom is either our manager or deputy.</w:t>
      </w:r>
    </w:p>
    <w:p>
      <w:pPr>
        <w:pStyle w:val="Normal"/>
        <w:numPr>
          <w:ilvl w:val="0"/>
          <w:numId w:val="1133406135"/>
        </w:numPr>
        <w:spacing w:line="360" w:lineRule="auto"/>
      </w:pPr>
      <w:r>
        <w:rPr>
          <w:color w:val="231F20"/>
          <w:rFonts w:ascii="Comic Sans MS" w:hAnsi="Comic Sans MS"/>
          <w:sz w:val="22"/>
          <w:szCs w:val="22"/>
        </w:rPr>
        <w:t xml:space="preserve">Our manager deploys our staff, students and volunteers to give adequate supervision of indoor and outdoor areas, ensuring that children are usually within sight and hearing of staff, and always within sight </w:t>
      </w:r>
      <w:r>
        <w:rPr>
          <w:i/>
          <w:color w:val="231F20"/>
          <w:rFonts w:ascii="Comic Sans MS" w:hAnsi="Comic Sans MS"/>
          <w:sz w:val="22"/>
          <w:szCs w:val="22"/>
        </w:rPr>
        <w:t xml:space="preserve">or </w:t>
      </w:r>
      <w:r>
        <w:rPr>
          <w:color w:val="231F20"/>
          <w:rFonts w:ascii="Comic Sans MS" w:hAnsi="Comic Sans MS"/>
          <w:sz w:val="22"/>
          <w:szCs w:val="22"/>
        </w:rPr>
        <w:t>hearing of staff at all times.</w:t>
      </w:r>
    </w:p>
    <w:p>
      <w:pPr>
        <w:pStyle w:val="Normal"/>
        <w:numPr>
          <w:ilvl w:val="0"/>
          <w:numId w:val="1133406135"/>
        </w:numPr>
        <w:spacing w:line="360" w:lineRule="auto"/>
      </w:pPr>
      <w:r>
        <w:rPr>
          <w:rFonts w:ascii="Comic Sans MS" w:hAnsi="Comic Sans MS"/>
          <w:sz w:val="22"/>
          <w:szCs w:val="22"/>
        </w:rPr>
        <w:t>All staff are deployed according to the needs of the setting and the children attending.</w:t>
      </w:r>
    </w:p>
    <w:p>
      <w:pPr>
        <w:pStyle w:val="Normal"/>
        <w:numPr>
          <w:ilvl w:val="0"/>
          <w:numId w:val="1133406135"/>
        </w:numPr>
        <w:spacing w:line="360" w:lineRule="auto"/>
      </w:pPr>
      <w:r>
        <w:rPr>
          <w:rFonts w:ascii="Comic Sans MS" w:hAnsi="Comic Sans MS"/>
          <w:sz w:val="22"/>
          <w:szCs w:val="22"/>
        </w:rPr>
        <w:t>We have a mix of full time &amp; part time staff so that we have more people to call on to cover for instances of sickness, training etc.</w:t>
      </w:r>
    </w:p>
    <w:p>
      <w:pPr>
        <w:pStyle w:val="Normal"/>
        <w:numPr>
          <w:ilvl w:val="0"/>
          <w:numId w:val="1133406135"/>
        </w:numPr>
        <w:spacing w:line="360" w:lineRule="auto"/>
      </w:pPr>
      <w:r>
        <w:rPr>
          <w:rFonts w:ascii="Comic Sans MS" w:hAnsi="Comic Sans MS"/>
          <w:sz w:val="22"/>
          <w:szCs w:val="22"/>
        </w:rPr>
        <w:t>We have volunteers and committee members who have been vetted by Ofsted &amp; have the correct DBS certificates to enable them to work with the children. They are on call to cover when needed.</w:t>
      </w:r>
    </w:p>
    <w:p>
      <w:pPr>
        <w:pStyle w:val="Normal"/>
        <w:numPr>
          <w:ilvl w:val="0"/>
          <w:numId w:val="1133406135"/>
        </w:numPr>
        <w:spacing w:line="360" w:lineRule="auto"/>
      </w:pPr>
      <w:r>
        <w:rPr>
          <w:rFonts w:ascii="Comic Sans MS" w:hAnsi="Comic Sans MS"/>
          <w:sz w:val="22"/>
          <w:szCs w:val="22"/>
        </w:rPr>
        <w:t>We always ensure we have at least one trained first aider on the premises.</w:t>
      </w:r>
    </w:p>
    <w:p>
      <w:pPr>
        <w:pStyle w:val="Normal"/>
        <w:numPr>
          <w:ilvl w:val="0"/>
          <w:numId w:val="1133406135"/>
        </w:numPr>
        <w:spacing w:line="360" w:lineRule="auto"/>
      </w:pPr>
      <w:r>
        <w:rPr>
          <w:rFonts w:ascii="Comic Sans MS" w:hAnsi="Comic Sans MS"/>
          <w:sz w:val="22"/>
          <w:szCs w:val="22"/>
        </w:rPr>
        <w:t xml:space="preserve">We always ensure we have at least one Manager on the premises. If this manager had to leave the premises, eg to collect their sick child from school, accident to a relative etc, we will ensure another suitable person takes responsibility for the running of Alphabets in their absence. This could be the Deputy Manager or a member of Alphabets Management Committee.    </w:t>
      </w:r>
    </w:p>
    <w:p>
      <w:pPr>
        <w:pStyle w:val="Normal"/>
        <w:numPr>
          <w:ilvl w:val="0"/>
          <w:numId w:val="1133406135"/>
        </w:numPr>
        <w:spacing w:line="360" w:lineRule="auto"/>
      </w:pPr>
      <w:r>
        <w:rPr>
          <w:rFonts w:ascii="Comic Sans MS" w:hAnsi="Comic Sans MS"/>
          <w:sz w:val="22"/>
          <w:szCs w:val="22"/>
        </w:rPr>
        <w:t>We will do everything we can to maintain a high ratio of adults to children to ensure that we do not disrupt the pattern of continuity in the setting that provides stability for all the children.</w:t>
      </w:r>
    </w:p>
    <w:p>
      <w:pPr>
        <w:pStyle w:val="Normal"/>
        <w:numPr>
          <w:ilvl w:val="0"/>
          <w:numId w:val="1133406135"/>
        </w:numPr>
        <w:spacing w:line="360" w:lineRule="auto"/>
      </w:pPr>
      <w:r>
        <w:rPr>
          <w:color w:val="231F20"/>
          <w:rFonts w:ascii="Comic Sans MS" w:hAnsi="Comic Sans MS"/>
          <w:sz w:val="22"/>
          <w:szCs w:val="22"/>
        </w:rPr>
        <w:t>Our staff, students and volunteers focus their attention on children at all times and do not spend time in social conversation with colleagues while they are working with children.</w:t>
      </w:r>
    </w:p>
    <w:p>
      <w:pPr>
        <w:pStyle w:val="Normal"/>
        <w:numPr>
          <w:ilvl w:val="0"/>
          <w:numId w:val="1133406135"/>
        </w:numPr>
        <w:spacing w:line="360" w:lineRule="auto"/>
      </w:pPr>
      <w:r>
        <w:rPr>
          <w:rFonts w:ascii="Comic Sans MS" w:hAnsi="Comic Sans MS"/>
          <w:sz w:val="22"/>
          <w:szCs w:val="22"/>
        </w:rPr>
        <w:t>We will inform parents/carers of any changes to staffing that may affect the running of the pre-school.</w:t>
      </w:r>
    </w:p>
    <w:p>
      <w:pPr>
        <w:pStyle w:val="Normal"/>
        <w:numPr>
          <w:ilvl w:val="0"/>
          <w:numId w:val="1806656658"/>
        </w:numPr>
        <w:spacing w:line="360" w:lineRule="auto"/>
        <w:rPr>
          <w:rFonts w:ascii="Comic Sans MS" w:hAnsi="Comic Sans MS"/>
          <w:sz w:val="22"/>
          <w:szCs w:val="22"/>
        </w:rPr>
      </w:pPr>
      <w:r>
        <w:rPr>
          <w:color w:val="231F20"/>
          <w:rFonts w:ascii="Comic Sans MS" w:hAnsi="Comic Sans MS"/>
          <w:sz w:val="22"/>
          <w:szCs w:val="22"/>
        </w:rPr>
        <w:t>Each child is assigned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pPr>
        <w:pStyle w:val="Normal"/>
        <w:numPr>
          <w:ilvl w:val="0"/>
          <w:numId w:val="29838476"/>
        </w:numPr>
        <w:spacing w:line="360" w:lineRule="auto"/>
        <w:rPr>
          <w:b/>
          <w:rFonts w:ascii="Comic Sans MS" w:hAnsi="Comic Sans MS"/>
          <w:sz w:val="22"/>
          <w:szCs w:val="22"/>
        </w:rPr>
      </w:pPr>
      <w:r>
        <w:rPr>
          <w:rFonts w:ascii="Comic Sans MS" w:hAnsi="Comic Sans MS"/>
          <w:sz w:val="22"/>
          <w:szCs w:val="22"/>
        </w:rPr>
        <w:t>We hold regular staff meetings to undertake curriculum planning and to discuss children's progress, their achievements and any difficulties that may arise from time to time.</w:t>
      </w:r>
    </w:p>
    <w:p>
      <w:pPr>
        <w:pStyle w:val="Normal"/>
        <w:spacing w:line="360" w:lineRule="auto"/>
        <w:rPr>
          <w:rFonts w:ascii="Comic Sans MS" w:hAnsi="Comic Sans MS"/>
          <w:sz w:val="22"/>
          <w:szCs w:val="22"/>
        </w:rPr>
      </w:pPr>
    </w:p>
    <w:p>
      <w:pPr>
        <w:pStyle w:val="Normal"/>
        <w:spacing w:line="360" w:lineRule="auto"/>
      </w:pPr>
      <w:r>
        <w:rPr>
          <w:rFonts w:ascii="Comic Sans MS" w:hAnsi="Comic Sans MS"/>
          <w:sz w:val="22"/>
          <w:szCs w:val="22"/>
        </w:rPr>
        <w:t xml:space="preserve">This policy was adopted at a meeting of Alphabets Pre-school management committee </w:t>
      </w:r>
    </w:p>
    <w:p>
      <w:pPr>
        <w:pStyle w:val="Normal"/>
        <w:numPr>
          <w:ilvl w:val="0"/>
          <w:numId w:val="29838476"/>
        </w:numPr>
        <w:spacing w:line="360" w:lineRule="auto"/>
        <w:rPr>
          <w:rFonts w:ascii="Comic Sans MS" w:hAnsi="Comic Sans MS"/>
          <w:sz w:val="22"/>
          <w:szCs w:val="22"/>
        </w:rPr>
      </w:pPr>
      <w:r>
        <w:rPr>
          <w:rFonts w:ascii="Comic Sans MS" w:hAnsi="Comic Sans MS"/>
          <w:sz w:val="22"/>
          <w:szCs w:val="22"/>
        </w:rPr>
        <w:t xml:space="preserve">Held on </w:t>
      </w:r>
      <w:r>
        <w:rPr>
          <w:rFonts w:ascii="Comic Sans MS" w:hAnsi="Comic Sans MS"/>
          <w:sz w:val="22"/>
          <w:szCs w:val="22"/>
        </w:rPr>
        <w:t xml:space="preserve">  24</w:t>
      </w:r>
      <w:r>
        <w:rPr>
          <w:rFonts w:ascii="Comic Sans MS" w:hAnsi="Comic Sans MS"/>
          <w:sz w:val="22"/>
          <w:szCs w:val="22"/>
          <w:vertAlign w:val="superscript"/>
        </w:rPr>
        <w:t>th</w:t>
      </w:r>
      <w:r>
        <w:rPr>
          <w:rFonts w:ascii="Comic Sans MS" w:hAnsi="Comic Sans MS"/>
          <w:sz w:val="22"/>
          <w:szCs w:val="22"/>
        </w:rPr>
        <w:t xml:space="preserve"> March 2022</w:t>
      </w:r>
    </w:p>
    <w:p>
      <w:pPr>
        <w:pStyle w:val="Normal"/>
        <w:numPr>
          <w:ilvl w:val="0"/>
          <w:numId w:val="29838476"/>
        </w:numPr>
        <w:spacing w:line="360" w:lineRule="auto"/>
        <w:rPr>
          <w:rFonts w:ascii="Comic Sans MS" w:hAnsi="Comic Sans MS"/>
          <w:sz w:val="22"/>
          <w:szCs w:val="22"/>
        </w:rPr>
      </w:pPr>
      <w:r>
        <w:rPr>
          <w:rFonts w:ascii="Comic Sans MS" w:hAnsi="Comic Sans MS"/>
          <w:sz w:val="22"/>
          <w:szCs w:val="22"/>
        </w:rPr>
        <w:t>Dat</w:t>
      </w:r>
      <w:r>
        <w:rPr>
          <w:rFonts w:ascii="Comic Sans MS" w:hAnsi="Comic Sans MS"/>
          <w:sz w:val="22"/>
          <w:szCs w:val="22"/>
        </w:rPr>
        <w:t xml:space="preserve">e to be reviewed </w:t>
      </w:r>
      <w:r>
        <w:rPr>
          <w:rFonts w:ascii="Comic Sans MS" w:hAnsi="Comic Sans MS"/>
          <w:sz w:val="22"/>
          <w:szCs w:val="22"/>
        </w:rPr>
        <w:t xml:space="preserve">  March 2023</w:t>
      </w:r>
    </w:p>
    <w:p>
      <w:pPr>
        <w:pStyle w:val="Normal"/>
        <w:numPr>
          <w:ilvl w:val="0"/>
          <w:numId w:val="29838476"/>
        </w:numPr>
        <w:spacing w:line="360" w:lineRule="auto"/>
      </w:pPr>
      <w:r>
        <w:rPr>
          <w:rFonts w:ascii="Comic Sans MS" w:hAnsi="Comic Sans MS"/>
          <w:sz w:val="22"/>
          <w:szCs w:val="22"/>
        </w:rPr>
        <w:t>Signed on behalf of the management committee  _______________________________</w:t>
      </w:r>
    </w:p>
    <w:p>
      <w:pPr>
        <w:pStyle w:val="Normal"/>
        <w:numPr>
          <w:ilvl w:val="0"/>
          <w:numId w:val="29838476"/>
        </w:numPr>
        <w:spacing w:line="360" w:lineRule="auto"/>
      </w:pPr>
      <w:r>
        <w:rPr>
          <w:rFonts w:ascii="Comic Sans MS" w:hAnsi="Comic Sans MS"/>
          <w:sz w:val="22"/>
          <w:szCs w:val="22"/>
        </w:rPr>
        <w:t>Name of signatory ______________________________________________________</w:t>
      </w:r>
    </w:p>
    <w:p>
      <w:pPr>
        <w:pStyle w:val="Normal"/>
        <w:numPr>
          <w:ilvl w:val="0"/>
          <w:numId w:val="29838476"/>
        </w:numPr>
        <w:spacing w:line="360" w:lineRule="auto"/>
      </w:pPr>
      <w:r>
        <w:rPr>
          <w:rFonts w:ascii="Comic Sans MS" w:hAnsi="Comic Sans MS"/>
          <w:sz w:val="22"/>
          <w:szCs w:val="22"/>
        </w:rPr>
        <w:t>(</w:t>
      </w:r>
      <w:r>
        <w:rPr>
          <w:rFonts w:ascii="Comic Sans MS" w:hAnsi="Comic Sans MS"/>
          <w:sz w:val="22"/>
          <w:szCs w:val="22"/>
        </w:rPr>
        <w:t>Nominated person</w:t>
      </w:r>
      <w:r>
        <w:rPr>
          <w:rFonts w:ascii="Comic Sans MS" w:hAnsi="Comic Sans MS"/>
          <w:sz w:val="22"/>
          <w:szCs w:val="22"/>
        </w:rPr>
        <w:t>)</w:t>
      </w:r>
    </w:p>
    <w:p>
      <w:pPr>
        <w:pStyle w:val="Normal"/>
        <w:spacing w:line="360" w:lineRule="auto"/>
        <w:rPr>
          <w:b/>
          <w:rFonts w:ascii="Comic Sans MS" w:hAnsi="Comic Sans MS"/>
          <w:sz w:val="22"/>
          <w:szCs w:val="22"/>
        </w:rPr>
      </w:pPr>
    </w:p>
    <w:sectPr>
      <w:headerReference r:id="rId8" w:type="first"/>
      <w:pgSz w:w="11907" w:h="16839"/>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ArialMT"/>
  <w:font w:name="Calibri"/>
  <w:font w:name="Tahoma"/>
  <w:font w:name="Wingdings"/>
  <w:font w:name="Courier New"/>
  <w:font w:name="Arial-BoldMT"/>
  <w:font w:name="Cambria Math"/>
  <w:font w:name="Cambria"/>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1"/>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p>
    <w:pPr>
      <w:pBdr>
        <w:top w:val="single" w:sz="4" w:color="FF00FF" w:space="1"/>
        <w:bottom w:val="single" w:sz="4" w:color="FF00FF" w:space="1"/>
        <w:left w:val="single" w:sz="4" w:color="FF00FF" w:space="4"/>
        <w:right w:val="single" w:sz="4" w:color="FF00FF" w:space="4"/>
      </w:pBdr>
      <w:pStyle w:val="Normal"/>
      <w:spacing w:before="120" w:after="120"/>
      <w:rPr>
        <w:rFonts w:ascii="Arial" w:hAnsi="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838476">
    <w:multiLevelType w:val="hybridMultilevel"/>
    <w:lvl w:ilvl="0">
      <w:numFmt w:val="bullet"/>
      <w:lvlText w:val=""/>
      <w:start w:val="0"/>
      <w:lvlJc w:val="left"/>
      <w:pPr>
        <w:ind w:left="360"/>
        <w:ind w:hanging="360"/>
      </w:pPr>
      <w:rPr>
        <w:color w:val="8064A2"/>
        <w:rFonts w:ascii="Wingdings" w:hAnsi="Wingdings"/>
      </w:rPr>
    </w:lvl>
    <w:lvl w:ilvl="1">
      <w:numFmt w:val="bullet"/>
      <w:lvlText w:val="-"/>
      <w:start w:val="0"/>
      <w:lvlJc w:val="left"/>
      <w:pPr>
        <w:ind w:left="1080"/>
        <w:ind w:hanging="360"/>
      </w:pPr>
      <w:rPr>
        <w:rFonts w:ascii="Arial" w:hAnsi="Arial"/>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38289711">
    <w:multiLevelType w:val="hybridMultilevel"/>
    <w:lvl w:ilvl="0">
      <w:numFmt w:val="bullet"/>
      <w:lvlText w:val=""/>
      <w:start w:val="0"/>
      <w:lvlJc w:val="left"/>
      <w:pPr>
        <w:ind w:left="360"/>
        <w:ind w:hanging="360"/>
      </w:pPr>
      <w:rPr>
        <w:color w:val="C0504D"/>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52962482">
    <w:multiLevelType w:val="hybridMultilevel"/>
    <w:lvl w:ilvl="0">
      <w:numFmt w:val="bullet"/>
      <w:lvlText w:val=""/>
      <w:start w:val="0"/>
      <w:lvlJc w:val="left"/>
      <w:pPr>
        <w:ind w:left="360"/>
        <w:ind w:hanging="360"/>
      </w:pPr>
      <w:rPr>
        <w:color w:val="997B75"/>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54226843">
    <w:multiLevelType w:val="hybridMultilevel"/>
    <w:lvl w:ilvl="0">
      <w:numFmt w:val="bullet"/>
      <w:lvlText w:val="-"/>
      <w:start w:val="0"/>
      <w:lvlJc w:val="left"/>
      <w:pPr>
        <w:ind w:left="720"/>
        <w:ind w:hanging="360"/>
      </w:pPr>
      <w:rPr>
        <w:b/>
        <w:color w:val="7030A0"/>
        <w:rFonts w:ascii="Arial-BoldMT" w:hAnsi="Arial-BoldMT"/>
      </w:rPr>
    </w:lvl>
    <w:lvl w:ilvl="1">
      <w:numFmt w:val="bullet"/>
      <w:lvlText w:val="-"/>
      <w:start w:val="0"/>
      <w:lvlJc w:val="left"/>
      <w:pPr>
        <w:ind w:left="1440"/>
        <w:ind w:hanging="360"/>
      </w:pPr>
      <w:rPr>
        <w:b/>
        <w:color w:val="7030A0"/>
        <w:rFonts w:ascii="Arial-BoldMT" w:hAnsi="Arial-BoldMT"/>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04830811">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10462999">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340938027">
    <w:multiLevelType w:val="hybridMultilevel"/>
    <w:lvl w:ilvl="0">
      <w:numFmt w:val="bullet"/>
      <w:lvlText w:val=""/>
      <w:start w:val="0"/>
      <w:lvlJc w:val="left"/>
      <w:pPr>
        <w:ind w:left="360"/>
        <w:ind w:hanging="360"/>
      </w:pPr>
      <w:rPr>
        <w:color w:val="997B75"/>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407459531">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731198470">
    <w:multiLevelType w:val="hybridMultilevel"/>
    <w:lvl w:ilvl="0">
      <w:numFmt w:val="bullet"/>
      <w:lvlText w:val="-"/>
      <w:start w:val="0"/>
      <w:lvlJc w:val="left"/>
      <w:pPr>
        <w:ind w:left="720"/>
        <w:ind w:hanging="360"/>
      </w:pPr>
      <w:rPr>
        <w:b/>
        <w:color w:val="7030A0"/>
        <w:rFonts w:ascii="Arial-BoldMT" w:hAnsi="Arial-BoldMT"/>
      </w:rPr>
    </w:lvl>
    <w:lvl w:ilvl="1">
      <w:numFmt w:val="bullet"/>
      <w:lvlText w:val="-"/>
      <w:start w:val="0"/>
      <w:lvlJc w:val="left"/>
      <w:pPr>
        <w:ind w:left="1440"/>
        <w:ind w:hanging="360"/>
      </w:pPr>
      <w:rPr>
        <w:b/>
        <w:color w:val="7030A0"/>
        <w:rFonts w:ascii="Arial-BoldMT" w:hAnsi="Arial-BoldMT"/>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839545321">
    <w:multiLevelType w:val="hybridMultilevel"/>
    <w:lvl w:ilvl="0">
      <w:numFmt w:val="bullet"/>
      <w:lvlText w:val=""/>
      <w:start w:val="0"/>
      <w:lvlJc w:val="left"/>
      <w:pPr>
        <w:ind w:left="360"/>
        <w:ind w:hanging="360"/>
      </w:pPr>
      <w:rPr>
        <w:b/>
        <w:color w:val="7030A0"/>
        <w:rFonts w:ascii="Wingdings" w:hAnsi="Wingdings"/>
      </w:rPr>
    </w:lvl>
    <w:lvl w:ilvl="1">
      <w:numFmt w:val="bullet"/>
      <w:lvlText w:val="-"/>
      <w:start w:val="0"/>
      <w:lvlJc w:val="left"/>
      <w:pPr>
        <w:ind w:left="1080"/>
        <w:ind w:hanging="360"/>
      </w:pPr>
      <w:rPr>
        <w:b/>
        <w:color w:val="000000"/>
        <w:rFonts w:ascii="Arial-BoldMT" w:hAnsi="Arial-BoldMT"/>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71460023">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82327247">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06302771">
    <w:multiLevelType w:val="hybridMultilevel"/>
    <w:lvl w:ilvl="0">
      <w:numFmt w:val="bullet"/>
      <w:lvlText w:val=""/>
      <w:start w:val="0"/>
      <w:lvlJc w:val="left"/>
      <w:pPr>
        <w:ind w:left="360"/>
        <w:ind w:hanging="360"/>
      </w:pPr>
      <w:rPr>
        <w:color w:val="C0504D"/>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924145847">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55065150">
    <w:multiLevelType w:val="hybridMultilevel"/>
    <w:lvl w:ilvl="0">
      <w:numFmt w:val="bullet"/>
      <w:lvlText w:val="-"/>
      <w:start w:val="0"/>
      <w:lvlJc w:val="left"/>
      <w:pPr>
        <w:ind w:left="720"/>
        <w:ind w:hanging="360"/>
      </w:pPr>
      <w:rPr>
        <w:b/>
        <w:color w:val="7030A0"/>
        <w:rFonts w:ascii="Arial-BoldMT" w:hAnsi="Arial-BoldMT"/>
      </w:rPr>
    </w:lvl>
    <w:lvl w:ilvl="1">
      <w:numFmt w:val="decimal"/>
      <w:lvlText w:val="%2."/>
      <w:start w:val="1"/>
      <w:lvlJc w:val="left"/>
      <w:pPr>
        <w:ind w:left="1440"/>
        <w:ind w:hanging="360"/>
      </w:pPr>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92949680">
    <w:multiLevelType w:val="hybridMultilevel"/>
    <w:lvl w:ilvl="0">
      <w:numFmt w:val="bullet"/>
      <w:lvlText w:val=""/>
      <w:start w:val="0"/>
      <w:lvlJc w:val="left"/>
      <w:pPr>
        <w:ind w:left="720"/>
        <w:ind w:hanging="360"/>
      </w:pPr>
      <w:rPr>
        <w:color w:val="C0504D"/>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133406135">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146972848">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192575767">
    <w:multiLevelType w:val="hybridMultilevel"/>
    <w:lvl w:ilvl="0">
      <w:numFmt w:val="bullet"/>
      <w:lvlText w:val=""/>
      <w:start w:val="0"/>
      <w:lvlJc w:val="left"/>
      <w:pPr>
        <w:ind w:left="360"/>
        <w:ind w:hanging="360"/>
      </w:pPr>
      <w:rPr>
        <w:color w:val="997B75"/>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302882719">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369380218">
    <w:multiLevelType w:val="hybridMultilevel"/>
    <w:lvl w:ilvl="0">
      <w:numFmt w:val="bullet"/>
      <w:lvlText w:val="-"/>
      <w:start w:val="0"/>
      <w:lvlJc w:val="left"/>
      <w:pPr>
        <w:ind w:left="720"/>
        <w:ind w:hanging="360"/>
      </w:pPr>
      <w:rPr>
        <w:rFonts w:ascii="Times New Roman" w:hAnsi="Times New Roman"/>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419249352">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69871365">
    <w:multiLevelType w:val="hybridMultilevel"/>
    <w:lvl w:ilvl="0">
      <w:numFmt w:val="bullet"/>
      <w:lvlText w:val="-"/>
      <w:start w:val="0"/>
      <w:lvlJc w:val="left"/>
      <w:pPr>
        <w:ind w:left="720"/>
        <w:ind w:hanging="360"/>
      </w:pPr>
      <w:rPr>
        <w:b/>
        <w:color w:val="7030A0"/>
        <w:rFonts w:ascii="Arial-BoldMT" w:hAnsi="Arial-BoldMT"/>
      </w:rPr>
    </w:lvl>
    <w:lvl w:ilvl="1">
      <w:numFmt w:val="bullet"/>
      <w:lvlText w:val="-"/>
      <w:start w:val="0"/>
      <w:lvlJc w:val="left"/>
      <w:pPr>
        <w:ind w:left="1440"/>
        <w:ind w:hanging="360"/>
      </w:pPr>
      <w:rPr>
        <w:b/>
        <w:color w:val="7030A0"/>
        <w:rFonts w:ascii="Arial-BoldMT" w:hAnsi="Arial-BoldMT"/>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91488857">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06656658">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902447050">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954902705">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124611816">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129735557">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137525509">
    <w:multiLevelType w:val="hybridMultilevel"/>
    <w:lvl w:ilvl="0">
      <w:numFmt w:val="bullet"/>
      <w:lvlText w:val="-"/>
      <w:start w:val="0"/>
      <w:lvlJc w:val="left"/>
      <w:pPr>
        <w:ind w:left="1080"/>
        <w:ind w:hanging="360"/>
      </w:pPr>
      <w:rPr>
        <w:b/>
        <w:color w:val="7030A0"/>
        <w:rFonts w:ascii="Arial-BoldMT" w:hAnsi="Arial-BoldMT"/>
      </w:rPr>
    </w:lvl>
    <w:lvl w:ilvl="1">
      <w:numFmt w:val="bullet"/>
      <w:lvlText w:val="-"/>
      <w:start w:val="0"/>
      <w:lvlJc w:val="left"/>
      <w:pPr>
        <w:ind w:left="1800"/>
        <w:ind w:hanging="360"/>
      </w:pPr>
      <w:rPr>
        <w:b/>
        <w:color w:val="7030A0"/>
        <w:rFonts w:ascii="Arial-BoldMT" w:hAnsi="Arial-BoldMT"/>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9838476">
    <w:abstractNumId w:val="29838476"/>
  </w:num>
  <w:num w:numId="38289711">
    <w:abstractNumId w:val="38289711"/>
  </w:num>
  <w:num w:numId="152962482">
    <w:abstractNumId w:val="152962482"/>
  </w:num>
  <w:num w:numId="154226843">
    <w:abstractNumId w:val="154226843"/>
  </w:num>
  <w:num w:numId="204830811">
    <w:abstractNumId w:val="204830811"/>
  </w:num>
  <w:num w:numId="210462999">
    <w:abstractNumId w:val="210462999"/>
  </w:num>
  <w:num w:numId="340938027">
    <w:abstractNumId w:val="340938027"/>
  </w:num>
  <w:num w:numId="407459531">
    <w:abstractNumId w:val="407459531"/>
  </w:num>
  <w:num w:numId="731198470">
    <w:abstractNumId w:val="731198470"/>
  </w:num>
  <w:num w:numId="839545321">
    <w:abstractNumId w:val="839545321"/>
  </w:num>
  <w:num w:numId="871460023">
    <w:abstractNumId w:val="871460023"/>
  </w:num>
  <w:num w:numId="882327247">
    <w:abstractNumId w:val="882327247"/>
  </w:num>
  <w:num w:numId="906302771">
    <w:abstractNumId w:val="906302771"/>
  </w:num>
  <w:num w:numId="924145847">
    <w:abstractNumId w:val="924145847"/>
  </w:num>
  <w:num w:numId="955065150">
    <w:abstractNumId w:val="955065150"/>
  </w:num>
  <w:num w:numId="992949680">
    <w:abstractNumId w:val="992949680"/>
  </w:num>
  <w:num w:numId="1133406135">
    <w:abstractNumId w:val="1133406135"/>
  </w:num>
  <w:num w:numId="1146972848">
    <w:abstractNumId w:val="1146972848"/>
  </w:num>
  <w:num w:numId="1192575767">
    <w:abstractNumId w:val="1192575767"/>
  </w:num>
  <w:num w:numId="1302882719">
    <w:abstractNumId w:val="1302882719"/>
  </w:num>
  <w:num w:numId="1369380218">
    <w:abstractNumId w:val="1369380218"/>
  </w:num>
  <w:num w:numId="1419249352">
    <w:abstractNumId w:val="1419249352"/>
  </w:num>
  <w:num w:numId="1669871365">
    <w:abstractNumId w:val="1669871365"/>
  </w:num>
  <w:num w:numId="1691488857">
    <w:abstractNumId w:val="1691488857"/>
  </w:num>
  <w:num w:numId="1806656658">
    <w:abstractNumId w:val="1806656658"/>
  </w:num>
  <w:num w:numId="1902447050">
    <w:abstractNumId w:val="1902447050"/>
  </w:num>
  <w:num w:numId="1954902705">
    <w:abstractNumId w:val="1954902705"/>
  </w:num>
  <w:num w:numId="2124611816">
    <w:abstractNumId w:val="2124611816"/>
  </w:num>
  <w:num w:numId="2129735557">
    <w:abstractNumId w:val="2129735557"/>
  </w:num>
  <w:num w:numId="2137525509">
    <w:abstractNumId w:val="213752550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ListParagraph">
    <w:name w:val="List Paragraph"/>
    <w:qFormat/>
    <w:basedOn w:val="Normal"/>
    <w:pPr>
      <w:ind w:left="720"/>
      <w:contextualSpacing/>
    </w:p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Header">
    <w:name w:val="Header"/>
    <w:qFormat/>
    <w:basedOn w:val="Normal"/>
    <w:pPr/>
  </w:style>
  <w:style w:type="character" w:styleId="HeaderChar">
    <w:name w:val="Header Char"/>
    <w:qFormat/>
    <w:rPr>
      <w:rFonts w:ascii="Times New Roman" w:hAnsi="Times New Roman"/>
      <w:sz w:val="24"/>
      <w:szCs w:val="24"/>
    </w:rPr>
  </w:style>
  <w:style w:type="paragraph" w:styleId="Footer">
    <w:name w:val="Footer"/>
    <w:qFormat/>
    <w:basedOn w:val="Normal"/>
    <w:pPr/>
  </w:style>
  <w:style w:type="character" w:styleId="FooterChar">
    <w:name w:val="Footer Char"/>
    <w:qFormat/>
    <w:rPr>
      <w:rFonts w:ascii="Times New Roman" w:hAnsi="Times New Roman"/>
      <w:sz w:val="24"/>
      <w:szCs w:val="24"/>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Revision">
    <w:name w:val="Revision"/>
    <w:qFormat/>
    <w:pPr/>
    <w:rPr>
      <w:rFonts w:ascii="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